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35B61" w14:textId="188E6C14"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SỞ GIÁO DỤC VÀ ĐÀO TẠO THÀNH PHỐ CẦN THƠ</w:t>
      </w:r>
      <w:r w:rsidRPr="008C553B">
        <w:rPr>
          <w:rFonts w:asciiTheme="majorHAnsi" w:hAnsiTheme="majorHAnsi" w:cstheme="majorHAnsi"/>
          <w:lang w:val="en-US"/>
        </w:rPr>
        <w:br/>
      </w:r>
      <w:r w:rsidRPr="008C553B">
        <w:rPr>
          <w:rFonts w:asciiTheme="majorHAnsi" w:hAnsiTheme="majorHAnsi" w:cstheme="majorHAnsi"/>
          <w:b/>
          <w:bCs/>
          <w:lang w:val="en-US"/>
        </w:rPr>
        <w:t>ĐỀ CHÍNH THỨC</w:t>
      </w:r>
      <w:r w:rsidRPr="008C553B">
        <w:rPr>
          <w:rFonts w:asciiTheme="majorHAnsi" w:hAnsiTheme="majorHAnsi" w:cstheme="majorHAnsi"/>
          <w:lang w:val="en-US"/>
        </w:rPr>
        <w:br/>
      </w:r>
      <w:r w:rsidRPr="008C553B">
        <w:rPr>
          <w:rFonts w:asciiTheme="majorHAnsi" w:hAnsiTheme="majorHAnsi" w:cstheme="majorHAnsi"/>
          <w:i/>
          <w:iCs/>
          <w:lang w:val="en-US"/>
        </w:rPr>
        <w:t>(Đề thi có 02 trang)</w:t>
      </w:r>
    </w:p>
    <w:p w14:paraId="61F55E85"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KỲ THI TUYỂN SINH VÀO LỚP 10 THPT NĂM HỌC 2025–2026</w:t>
      </w:r>
      <w:r w:rsidRPr="008C553B">
        <w:rPr>
          <w:rFonts w:asciiTheme="majorHAnsi" w:hAnsiTheme="majorHAnsi" w:cstheme="majorHAnsi"/>
          <w:lang w:val="en-US"/>
        </w:rPr>
        <w:br/>
      </w:r>
      <w:r w:rsidRPr="008C553B">
        <w:rPr>
          <w:rFonts w:asciiTheme="majorHAnsi" w:hAnsiTheme="majorHAnsi" w:cstheme="majorHAnsi"/>
          <w:i/>
          <w:iCs/>
          <w:lang w:val="en-US"/>
        </w:rPr>
        <w:t>Khóa ngày 05 tháng 6 năm 2025</w:t>
      </w:r>
      <w:r w:rsidRPr="008C553B">
        <w:rPr>
          <w:rFonts w:asciiTheme="majorHAnsi" w:hAnsiTheme="majorHAnsi" w:cstheme="majorHAnsi"/>
          <w:lang w:val="en-US"/>
        </w:rPr>
        <w:br/>
      </w:r>
      <w:r w:rsidRPr="008C553B">
        <w:rPr>
          <w:rFonts w:asciiTheme="majorHAnsi" w:hAnsiTheme="majorHAnsi" w:cstheme="majorHAnsi"/>
          <w:b/>
          <w:bCs/>
          <w:lang w:val="en-US"/>
        </w:rPr>
        <w:t>MÔN: NGỮ VĂN</w:t>
      </w:r>
      <w:r w:rsidRPr="008C553B">
        <w:rPr>
          <w:rFonts w:asciiTheme="majorHAnsi" w:hAnsiTheme="majorHAnsi" w:cstheme="majorHAnsi"/>
          <w:lang w:val="en-US"/>
        </w:rPr>
        <w:br/>
      </w:r>
      <w:r w:rsidRPr="008C553B">
        <w:rPr>
          <w:rFonts w:asciiTheme="majorHAnsi" w:hAnsiTheme="majorHAnsi" w:cstheme="majorHAnsi"/>
          <w:i/>
          <w:iCs/>
          <w:lang w:val="en-US"/>
        </w:rPr>
        <w:t>Thời gian làm bài: 120 phút, không kể thời gian phát đề</w:t>
      </w:r>
    </w:p>
    <w:p w14:paraId="07E5ED1E" w14:textId="02849816"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I. ĐỌC HIỂU (4,0 điểm)</w:t>
      </w:r>
    </w:p>
    <w:p w14:paraId="1AC65112"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Đọc văn bản:</w:t>
      </w:r>
    </w:p>
    <w:p w14:paraId="4520E9B8" w14:textId="77777777" w:rsidR="00B52630" w:rsidRPr="008C553B" w:rsidRDefault="00B52630" w:rsidP="00B52630">
      <w:pPr>
        <w:rPr>
          <w:rFonts w:asciiTheme="majorHAnsi" w:hAnsiTheme="majorHAnsi" w:cstheme="majorHAnsi"/>
          <w:i/>
          <w:iCs/>
          <w:lang w:val="en-US"/>
        </w:rPr>
      </w:pPr>
      <w:r w:rsidRPr="008C553B">
        <w:rPr>
          <w:rFonts w:asciiTheme="majorHAnsi" w:hAnsiTheme="majorHAnsi" w:cstheme="majorHAnsi"/>
          <w:i/>
          <w:iCs/>
          <w:lang w:val="en-US"/>
        </w:rPr>
        <w:t>Đêm cuối cùng được ở bên con</w:t>
      </w:r>
      <w:r w:rsidRPr="008C553B">
        <w:rPr>
          <w:rFonts w:asciiTheme="majorHAnsi" w:hAnsiTheme="majorHAnsi" w:cstheme="majorHAnsi"/>
          <w:i/>
          <w:iCs/>
          <w:lang w:val="en-US"/>
        </w:rPr>
        <w:br/>
        <w:t>Mẹ thao thức lắng nghe từng nhịp thở</w:t>
      </w:r>
      <w:r w:rsidRPr="008C553B">
        <w:rPr>
          <w:rFonts w:asciiTheme="majorHAnsi" w:hAnsiTheme="majorHAnsi" w:cstheme="majorHAnsi"/>
          <w:i/>
          <w:iCs/>
          <w:lang w:val="en-US"/>
        </w:rPr>
        <w:br/>
        <w:t>Nhịp bình yên</w:t>
      </w:r>
      <w:r w:rsidRPr="008C553B">
        <w:rPr>
          <w:rFonts w:asciiTheme="majorHAnsi" w:hAnsiTheme="majorHAnsi" w:cstheme="majorHAnsi"/>
          <w:i/>
          <w:iCs/>
          <w:lang w:val="en-US"/>
        </w:rPr>
        <w:br/>
        <w:t>Mỗi con hớ mớ</w:t>
      </w:r>
      <w:r w:rsidRPr="008C553B">
        <w:rPr>
          <w:rFonts w:asciiTheme="majorHAnsi" w:hAnsiTheme="majorHAnsi" w:cstheme="majorHAnsi"/>
          <w:i/>
          <w:iCs/>
          <w:lang w:val="en-US"/>
        </w:rPr>
        <w:br/>
        <w:t>Con thấy gì mà cười trong giấc mơ!</w:t>
      </w:r>
      <w:r w:rsidRPr="008C553B">
        <w:rPr>
          <w:rFonts w:asciiTheme="majorHAnsi" w:hAnsiTheme="majorHAnsi" w:cstheme="majorHAnsi"/>
          <w:i/>
          <w:iCs/>
          <w:lang w:val="en-US"/>
        </w:rPr>
        <w:br/>
        <w:t>[…]</w:t>
      </w:r>
    </w:p>
    <w:p w14:paraId="1AB30AF1" w14:textId="77777777" w:rsidR="00B52630" w:rsidRPr="008C553B" w:rsidRDefault="00B52630" w:rsidP="00B52630">
      <w:pPr>
        <w:rPr>
          <w:rFonts w:asciiTheme="majorHAnsi" w:hAnsiTheme="majorHAnsi" w:cstheme="majorHAnsi"/>
          <w:i/>
          <w:iCs/>
          <w:lang w:val="en-US"/>
        </w:rPr>
      </w:pPr>
      <w:r w:rsidRPr="008C553B">
        <w:rPr>
          <w:rFonts w:asciiTheme="majorHAnsi" w:hAnsiTheme="majorHAnsi" w:cstheme="majorHAnsi"/>
          <w:i/>
          <w:iCs/>
          <w:lang w:val="en-US"/>
        </w:rPr>
        <w:t>Mai khôn lớn con nghĩ gì về mẹ</w:t>
      </w:r>
      <w:r w:rsidRPr="008C553B">
        <w:rPr>
          <w:rFonts w:asciiTheme="majorHAnsi" w:hAnsiTheme="majorHAnsi" w:cstheme="majorHAnsi"/>
          <w:i/>
          <w:iCs/>
          <w:lang w:val="en-US"/>
        </w:rPr>
        <w:br/>
        <w:t>Con nghĩ gì về một chặng đường qua</w:t>
      </w:r>
      <w:r w:rsidRPr="008C553B">
        <w:rPr>
          <w:rFonts w:asciiTheme="majorHAnsi" w:hAnsiTheme="majorHAnsi" w:cstheme="majorHAnsi"/>
          <w:i/>
          <w:iCs/>
          <w:lang w:val="en-US"/>
        </w:rPr>
        <w:br/>
        <w:t>Con nghĩ gì về đất nước chúng ta</w:t>
      </w:r>
      <w:r w:rsidRPr="008C553B">
        <w:rPr>
          <w:rFonts w:asciiTheme="majorHAnsi" w:hAnsiTheme="majorHAnsi" w:cstheme="majorHAnsi"/>
          <w:i/>
          <w:iCs/>
          <w:lang w:val="en-US"/>
        </w:rPr>
        <w:br/>
        <w:t>Đâu đâu lớn nguyên rất nhiều thế hệ?</w:t>
      </w:r>
      <w:r w:rsidRPr="008C553B">
        <w:rPr>
          <w:rFonts w:asciiTheme="majorHAnsi" w:hAnsiTheme="majorHAnsi" w:cstheme="majorHAnsi"/>
          <w:i/>
          <w:iCs/>
          <w:lang w:val="en-US"/>
        </w:rPr>
        <w:br/>
        <w:t>Không muốn lớn lên con phải làm nợ lẽ</w:t>
      </w:r>
      <w:r w:rsidRPr="008C553B">
        <w:rPr>
          <w:rFonts w:asciiTheme="majorHAnsi" w:hAnsiTheme="majorHAnsi" w:cstheme="majorHAnsi"/>
          <w:i/>
          <w:iCs/>
          <w:lang w:val="en-US"/>
        </w:rPr>
        <w:br/>
        <w:t>Nên bây giờ mẹ rời đi</w:t>
      </w:r>
    </w:p>
    <w:p w14:paraId="61B783E2" w14:textId="77777777" w:rsidR="00B52630" w:rsidRPr="008C553B" w:rsidRDefault="00B52630" w:rsidP="00B52630">
      <w:pPr>
        <w:rPr>
          <w:rFonts w:asciiTheme="majorHAnsi" w:hAnsiTheme="majorHAnsi" w:cstheme="majorHAnsi"/>
          <w:i/>
          <w:iCs/>
          <w:lang w:val="en-US"/>
        </w:rPr>
      </w:pPr>
      <w:r w:rsidRPr="008C553B">
        <w:rPr>
          <w:rFonts w:asciiTheme="majorHAnsi" w:hAnsiTheme="majorHAnsi" w:cstheme="majorHAnsi"/>
          <w:i/>
          <w:iCs/>
          <w:lang w:val="en-US"/>
        </w:rPr>
        <w:t>Tuổi bé thơ con chưa biết gì</w:t>
      </w:r>
      <w:r w:rsidRPr="008C553B">
        <w:rPr>
          <w:rFonts w:asciiTheme="majorHAnsi" w:hAnsiTheme="majorHAnsi" w:cstheme="majorHAnsi"/>
          <w:i/>
          <w:iCs/>
          <w:lang w:val="en-US"/>
        </w:rPr>
        <w:br/>
        <w:t>Riêng mẹ biết con rất cần có mẹ</w:t>
      </w:r>
      <w:r w:rsidRPr="008C553B">
        <w:rPr>
          <w:rFonts w:asciiTheme="majorHAnsi" w:hAnsiTheme="majorHAnsi" w:cstheme="majorHAnsi"/>
          <w:i/>
          <w:iCs/>
          <w:lang w:val="en-US"/>
        </w:rPr>
        <w:br/>
        <w:t>Biết con thiệt thòi hơn nhiều đứa trẻ</w:t>
      </w:r>
      <w:r w:rsidRPr="008C553B">
        <w:rPr>
          <w:rFonts w:asciiTheme="majorHAnsi" w:hAnsiTheme="majorHAnsi" w:cstheme="majorHAnsi"/>
          <w:i/>
          <w:iCs/>
          <w:lang w:val="en-US"/>
        </w:rPr>
        <w:br/>
        <w:t>Bởi thiếu bàn tay mẹ lo chăm</w:t>
      </w:r>
      <w:r w:rsidRPr="008C553B">
        <w:rPr>
          <w:rFonts w:asciiTheme="majorHAnsi" w:hAnsiTheme="majorHAnsi" w:cstheme="majorHAnsi"/>
          <w:i/>
          <w:iCs/>
          <w:lang w:val="en-US"/>
        </w:rPr>
        <w:br/>
        <w:t>Nhưng lòng con sẽ sáng một trăng rằm</w:t>
      </w:r>
      <w:r w:rsidRPr="008C553B">
        <w:rPr>
          <w:rFonts w:asciiTheme="majorHAnsi" w:hAnsiTheme="majorHAnsi" w:cstheme="majorHAnsi"/>
          <w:i/>
          <w:iCs/>
          <w:lang w:val="en-US"/>
        </w:rPr>
        <w:br/>
        <w:t>Khi lịch sử sang trang con vẫn nhìn thấy mẹ</w:t>
      </w:r>
      <w:r w:rsidRPr="008C553B">
        <w:rPr>
          <w:rFonts w:asciiTheme="majorHAnsi" w:hAnsiTheme="majorHAnsi" w:cstheme="majorHAnsi"/>
          <w:i/>
          <w:iCs/>
          <w:lang w:val="en-US"/>
        </w:rPr>
        <w:br/>
        <w:t>Khi Tổ quốc gọi tên từng thế hệ</w:t>
      </w:r>
      <w:r w:rsidRPr="008C553B">
        <w:rPr>
          <w:rFonts w:asciiTheme="majorHAnsi" w:hAnsiTheme="majorHAnsi" w:cstheme="majorHAnsi"/>
          <w:i/>
          <w:iCs/>
          <w:lang w:val="en-US"/>
        </w:rPr>
        <w:br/>
        <w:t>Trong vinh quang con không phải cúi đầu</w:t>
      </w:r>
    </w:p>
    <w:p w14:paraId="584B681E" w14:textId="77777777" w:rsidR="00B52630" w:rsidRPr="008C553B" w:rsidRDefault="00B52630" w:rsidP="00B52630">
      <w:pPr>
        <w:rPr>
          <w:rFonts w:asciiTheme="majorHAnsi" w:hAnsiTheme="majorHAnsi" w:cstheme="majorHAnsi"/>
          <w:i/>
          <w:iCs/>
          <w:lang w:val="en-US"/>
        </w:rPr>
      </w:pPr>
      <w:r w:rsidRPr="008C553B">
        <w:rPr>
          <w:rFonts w:asciiTheme="majorHAnsi" w:hAnsiTheme="majorHAnsi" w:cstheme="majorHAnsi"/>
          <w:i/>
          <w:iCs/>
          <w:lang w:val="en-US"/>
        </w:rPr>
        <w:t>Ai biết mang niềm kiêu hãnh xa xâu</w:t>
      </w:r>
      <w:r w:rsidRPr="008C553B">
        <w:rPr>
          <w:rFonts w:asciiTheme="majorHAnsi" w:hAnsiTheme="majorHAnsi" w:cstheme="majorHAnsi"/>
          <w:i/>
          <w:iCs/>
          <w:lang w:val="en-US"/>
        </w:rPr>
        <w:br/>
        <w:t>Sẽ biết sống làm người xứng đáng</w:t>
      </w:r>
      <w:r w:rsidRPr="008C553B">
        <w:rPr>
          <w:rFonts w:asciiTheme="majorHAnsi" w:hAnsiTheme="majorHAnsi" w:cstheme="majorHAnsi"/>
          <w:i/>
          <w:iCs/>
          <w:lang w:val="en-US"/>
        </w:rPr>
        <w:br/>
      </w:r>
      <w:r w:rsidRPr="008C553B">
        <w:rPr>
          <w:rFonts w:asciiTheme="majorHAnsi" w:hAnsiTheme="majorHAnsi" w:cstheme="majorHAnsi"/>
          <w:b/>
          <w:bCs/>
          <w:i/>
          <w:iCs/>
          <w:lang w:val="en-US"/>
        </w:rPr>
        <w:t>Trong hồn mẹ, con sẽ là ngọc sáng</w:t>
      </w:r>
      <w:r w:rsidRPr="008C553B">
        <w:rPr>
          <w:rFonts w:asciiTheme="majorHAnsi" w:hAnsiTheme="majorHAnsi" w:cstheme="majorHAnsi"/>
          <w:i/>
          <w:iCs/>
          <w:lang w:val="en-US"/>
        </w:rPr>
        <w:br/>
      </w:r>
      <w:r w:rsidRPr="008C553B">
        <w:rPr>
          <w:rFonts w:asciiTheme="majorHAnsi" w:hAnsiTheme="majorHAnsi" w:cstheme="majorHAnsi"/>
          <w:b/>
          <w:bCs/>
          <w:i/>
          <w:iCs/>
          <w:lang w:val="en-US"/>
        </w:rPr>
        <w:t>Là gương trong bàn thờ cha dõi</w:t>
      </w:r>
      <w:r w:rsidRPr="008C553B">
        <w:rPr>
          <w:rFonts w:asciiTheme="majorHAnsi" w:hAnsiTheme="majorHAnsi" w:cstheme="majorHAnsi"/>
          <w:i/>
          <w:iCs/>
          <w:lang w:val="en-US"/>
        </w:rPr>
        <w:br/>
      </w:r>
      <w:r w:rsidRPr="008C553B">
        <w:rPr>
          <w:rFonts w:asciiTheme="majorHAnsi" w:hAnsiTheme="majorHAnsi" w:cstheme="majorHAnsi"/>
          <w:b/>
          <w:bCs/>
          <w:i/>
          <w:iCs/>
          <w:lang w:val="en-US"/>
        </w:rPr>
        <w:t>Là lửa ấm, hương nồng lòng mẹ, con ơi!</w:t>
      </w:r>
    </w:p>
    <w:p w14:paraId="5FE619C4" w14:textId="77777777" w:rsidR="00B52630" w:rsidRPr="008C553B" w:rsidRDefault="00B52630" w:rsidP="00B52630">
      <w:pPr>
        <w:rPr>
          <w:rFonts w:asciiTheme="majorHAnsi" w:hAnsiTheme="majorHAnsi" w:cstheme="majorHAnsi"/>
          <w:i/>
          <w:iCs/>
          <w:lang w:val="en-US"/>
        </w:rPr>
      </w:pPr>
      <w:r w:rsidRPr="008C553B">
        <w:rPr>
          <w:rFonts w:asciiTheme="majorHAnsi" w:hAnsiTheme="majorHAnsi" w:cstheme="majorHAnsi"/>
          <w:i/>
          <w:iCs/>
          <w:lang w:val="en-US"/>
        </w:rPr>
        <w:t>Gà gáy tan canh</w:t>
      </w:r>
      <w:r w:rsidRPr="008C553B">
        <w:rPr>
          <w:rFonts w:asciiTheme="majorHAnsi" w:hAnsiTheme="majorHAnsi" w:cstheme="majorHAnsi"/>
          <w:i/>
          <w:iCs/>
          <w:lang w:val="en-US"/>
        </w:rPr>
        <w:br/>
        <w:t>Nắng hừng chân trời</w:t>
      </w:r>
      <w:r w:rsidRPr="008C553B">
        <w:rPr>
          <w:rFonts w:asciiTheme="majorHAnsi" w:hAnsiTheme="majorHAnsi" w:cstheme="majorHAnsi"/>
          <w:i/>
          <w:iCs/>
          <w:lang w:val="en-US"/>
        </w:rPr>
        <w:br/>
        <w:t>Con ơi lại với góc bếp, con nhé.</w:t>
      </w:r>
      <w:r w:rsidRPr="008C553B">
        <w:rPr>
          <w:rFonts w:asciiTheme="majorHAnsi" w:hAnsiTheme="majorHAnsi" w:cstheme="majorHAnsi"/>
          <w:i/>
          <w:iCs/>
          <w:lang w:val="en-US"/>
        </w:rPr>
        <w:br/>
        <w:t>Xin con bác(*) có thổi về, thổi nhé</w:t>
      </w:r>
      <w:r w:rsidRPr="008C553B">
        <w:rPr>
          <w:rFonts w:asciiTheme="majorHAnsi" w:hAnsiTheme="majorHAnsi" w:cstheme="majorHAnsi"/>
          <w:i/>
          <w:iCs/>
          <w:lang w:val="en-US"/>
        </w:rPr>
        <w:br/>
        <w:t>Xin trưa nóng(**) cái nắng bớt oi</w:t>
      </w:r>
      <w:r w:rsidRPr="008C553B">
        <w:rPr>
          <w:rFonts w:asciiTheme="majorHAnsi" w:hAnsiTheme="majorHAnsi" w:cstheme="majorHAnsi"/>
          <w:i/>
          <w:iCs/>
          <w:lang w:val="en-US"/>
        </w:rPr>
        <w:br/>
        <w:t>Xin bình yên xuống ngôi trường nhỏ</w:t>
      </w:r>
      <w:r w:rsidRPr="008C553B">
        <w:rPr>
          <w:rFonts w:asciiTheme="majorHAnsi" w:hAnsiTheme="majorHAnsi" w:cstheme="majorHAnsi"/>
          <w:i/>
          <w:iCs/>
          <w:lang w:val="en-US"/>
        </w:rPr>
        <w:br/>
        <w:t>Ôi tiếng chim chuyền</w:t>
      </w:r>
      <w:r w:rsidRPr="008C553B">
        <w:rPr>
          <w:rFonts w:asciiTheme="majorHAnsi" w:hAnsiTheme="majorHAnsi" w:cstheme="majorHAnsi"/>
          <w:i/>
          <w:iCs/>
          <w:lang w:val="en-US"/>
        </w:rPr>
        <w:br/>
        <w:t>Ôi làn hương ngói</w:t>
      </w:r>
      <w:r w:rsidRPr="008C553B">
        <w:rPr>
          <w:rFonts w:asciiTheme="majorHAnsi" w:hAnsiTheme="majorHAnsi" w:cstheme="majorHAnsi"/>
          <w:i/>
          <w:iCs/>
          <w:lang w:val="en-US"/>
        </w:rPr>
        <w:br/>
        <w:t>Ôi chiếc lá trong vườn và cánh bướm trong sân…</w:t>
      </w:r>
      <w:r w:rsidRPr="008C553B">
        <w:rPr>
          <w:rFonts w:asciiTheme="majorHAnsi" w:hAnsiTheme="majorHAnsi" w:cstheme="majorHAnsi"/>
          <w:i/>
          <w:iCs/>
          <w:lang w:val="en-US"/>
        </w:rPr>
        <w:br/>
        <w:t>Cho tôi hôn tất cả một lần</w:t>
      </w:r>
      <w:r w:rsidRPr="008C553B">
        <w:rPr>
          <w:rFonts w:asciiTheme="majorHAnsi" w:hAnsiTheme="majorHAnsi" w:cstheme="majorHAnsi"/>
          <w:i/>
          <w:iCs/>
          <w:lang w:val="en-US"/>
        </w:rPr>
        <w:br/>
        <w:t>Những bàn nhỏ của con tôi ở lại…</w:t>
      </w:r>
    </w:p>
    <w:p w14:paraId="1977705D"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i/>
          <w:iCs/>
          <w:lang w:val="en-US"/>
        </w:rPr>
        <w:lastRenderedPageBreak/>
        <w:t xml:space="preserve">(Lê Thu, </w:t>
      </w:r>
      <w:r w:rsidRPr="008C553B">
        <w:rPr>
          <w:rFonts w:asciiTheme="majorHAnsi" w:hAnsiTheme="majorHAnsi" w:cstheme="majorHAnsi"/>
          <w:b/>
          <w:bCs/>
          <w:i/>
          <w:iCs/>
          <w:lang w:val="en-US"/>
        </w:rPr>
        <w:t>Viết cho con</w:t>
      </w:r>
      <w:r w:rsidRPr="008C553B">
        <w:rPr>
          <w:rFonts w:asciiTheme="majorHAnsi" w:hAnsiTheme="majorHAnsi" w:cstheme="majorHAnsi"/>
          <w:i/>
          <w:iCs/>
          <w:lang w:val="en-US"/>
        </w:rPr>
        <w:t>, in trong Tuyển tập Thơ Việt Nam hiện đại, NXB Hội Nhà văn, 1993, tr.518–519)</w:t>
      </w:r>
      <w:r w:rsidRPr="008C553B">
        <w:rPr>
          <w:rFonts w:asciiTheme="majorHAnsi" w:hAnsiTheme="majorHAnsi" w:cstheme="majorHAnsi"/>
          <w:lang w:val="en-US"/>
        </w:rPr>
        <w:br/>
        <w:t>(*) Con bác (gió bác): gió mùa đông bắc thổi đến, rất lạnh.</w:t>
      </w:r>
      <w:r w:rsidRPr="008C553B">
        <w:rPr>
          <w:rFonts w:asciiTheme="majorHAnsi" w:hAnsiTheme="majorHAnsi" w:cstheme="majorHAnsi"/>
          <w:lang w:val="en-US"/>
        </w:rPr>
        <w:br/>
        <w:t>(**) Nóng: thời tiết nóng ẩm, lặng gió và nhiều mây, gây cảm giác ngột ngạt.</w:t>
      </w:r>
    </w:p>
    <w:p w14:paraId="244D6470" w14:textId="3095B7DD"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Thực hiện các yêu cầu:</w:t>
      </w:r>
    </w:p>
    <w:p w14:paraId="4812D6AF"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Câu 1 (0,5 điểm).</w:t>
      </w:r>
      <w:r w:rsidRPr="008C553B">
        <w:rPr>
          <w:rFonts w:asciiTheme="majorHAnsi" w:hAnsiTheme="majorHAnsi" w:cstheme="majorHAnsi"/>
          <w:lang w:val="en-US"/>
        </w:rPr>
        <w:t xml:space="preserve"> Bài thơ được viết theo thể thơ nào?</w:t>
      </w:r>
    </w:p>
    <w:p w14:paraId="15C2C1AE"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Câu 2 (0,5 điểm).</w:t>
      </w:r>
      <w:r w:rsidRPr="008C553B">
        <w:rPr>
          <w:rFonts w:asciiTheme="majorHAnsi" w:hAnsiTheme="majorHAnsi" w:cstheme="majorHAnsi"/>
          <w:lang w:val="en-US"/>
        </w:rPr>
        <w:t xml:space="preserve"> Tìm một dòng thơ trong khổ thứ hai thể hiện lí do thôi thúc “mẹ ra đi”.</w:t>
      </w:r>
    </w:p>
    <w:p w14:paraId="6B8CFC56"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Câu 3 (1,0 điểm).</w:t>
      </w:r>
      <w:r w:rsidRPr="008C553B">
        <w:rPr>
          <w:rFonts w:asciiTheme="majorHAnsi" w:hAnsiTheme="majorHAnsi" w:cstheme="majorHAnsi"/>
          <w:lang w:val="en-US"/>
        </w:rPr>
        <w:t xml:space="preserve"> Chỉ ra và nêu tác dụng của việc sử dụng điệp từ trong những dòng thơ in đậm.</w:t>
      </w:r>
    </w:p>
    <w:p w14:paraId="1AB95E10"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Câu 4 (1,0 điểm).</w:t>
      </w:r>
      <w:r w:rsidRPr="008C553B">
        <w:rPr>
          <w:rFonts w:asciiTheme="majorHAnsi" w:hAnsiTheme="majorHAnsi" w:cstheme="majorHAnsi"/>
          <w:lang w:val="en-US"/>
        </w:rPr>
        <w:t xml:space="preserve"> Trình bày cách hiểu của em về dòng thơ: “Trong vinh quang con không phải cúi đầu”.</w:t>
      </w:r>
    </w:p>
    <w:p w14:paraId="545A582A"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Câu 5 (1,0 điểm).</w:t>
      </w:r>
      <w:r w:rsidRPr="008C553B">
        <w:rPr>
          <w:rFonts w:asciiTheme="majorHAnsi" w:hAnsiTheme="majorHAnsi" w:cstheme="majorHAnsi"/>
          <w:lang w:val="en-US"/>
        </w:rPr>
        <w:t xml:space="preserve"> Để “sống làm người xứng đáng”, theo em, tuổi trẻ cần phải làm gì? Vì sao? (Trình bày khoảng 5 – 7 dòng).</w:t>
      </w:r>
    </w:p>
    <w:p w14:paraId="085742E3" w14:textId="4459A01D"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II. VIẾT (6,0 điểm)</w:t>
      </w:r>
    </w:p>
    <w:p w14:paraId="16ADB863"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Câu 1 (2,0 điểm)</w:t>
      </w:r>
      <w:r w:rsidRPr="008C553B">
        <w:rPr>
          <w:rFonts w:asciiTheme="majorHAnsi" w:hAnsiTheme="majorHAnsi" w:cstheme="majorHAnsi"/>
          <w:lang w:val="en-US"/>
        </w:rPr>
        <w:br/>
        <w:t>Viết đoạn văn nghị luận (khoảng 200 chữ) phân tích tình cảm của người mẹ được thể hiện trong khổ thơ cuối ở phần Đọc hiểu.</w:t>
      </w:r>
    </w:p>
    <w:p w14:paraId="21877C9B" w14:textId="7777777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Câu 2 (4,0 điểm)</w:t>
      </w:r>
      <w:r w:rsidRPr="008C553B">
        <w:rPr>
          <w:rFonts w:asciiTheme="majorHAnsi" w:hAnsiTheme="majorHAnsi" w:cstheme="majorHAnsi"/>
          <w:lang w:val="en-US"/>
        </w:rPr>
        <w:br/>
        <w:t xml:space="preserve">Cha mẹ luôn mong muốn con cái trưởng thành với một tương lai tốt đẹp, nhưng không phải bạn trẻ nào cũng chủ động để phát triển bản thân. Em hãy viết bài văn nghị luận (khoảng 600 chữ) trình bày về </w:t>
      </w:r>
      <w:r w:rsidRPr="008C553B">
        <w:rPr>
          <w:rFonts w:asciiTheme="majorHAnsi" w:hAnsiTheme="majorHAnsi" w:cstheme="majorHAnsi"/>
          <w:b/>
          <w:bCs/>
          <w:lang w:val="en-US"/>
        </w:rPr>
        <w:t>lối sống thụ động</w:t>
      </w:r>
      <w:r w:rsidRPr="008C553B">
        <w:rPr>
          <w:rFonts w:asciiTheme="majorHAnsi" w:hAnsiTheme="majorHAnsi" w:cstheme="majorHAnsi"/>
          <w:lang w:val="en-US"/>
        </w:rPr>
        <w:t xml:space="preserve"> của giới trẻ hiện nay và đề xuất giải pháp khắc phục.</w:t>
      </w:r>
    </w:p>
    <w:p w14:paraId="2B146CF7" w14:textId="760BAEC7" w:rsidR="00B52630" w:rsidRPr="008C553B" w:rsidRDefault="00B52630" w:rsidP="00B52630">
      <w:pPr>
        <w:rPr>
          <w:rFonts w:asciiTheme="majorHAnsi" w:hAnsiTheme="majorHAnsi" w:cstheme="majorHAnsi"/>
          <w:lang w:val="en-US"/>
        </w:rPr>
      </w:pPr>
      <w:r w:rsidRPr="008C553B">
        <w:rPr>
          <w:rFonts w:asciiTheme="majorHAnsi" w:hAnsiTheme="majorHAnsi" w:cstheme="majorHAnsi"/>
          <w:b/>
          <w:bCs/>
          <w:lang w:val="en-US"/>
        </w:rPr>
        <w:t>HẾT</w:t>
      </w:r>
    </w:p>
    <w:p w14:paraId="7A6445BE" w14:textId="3CFB6697" w:rsidR="008C553B" w:rsidRPr="008C553B" w:rsidRDefault="008C553B">
      <w:pPr>
        <w:rPr>
          <w:rFonts w:asciiTheme="majorHAnsi" w:hAnsiTheme="majorHAnsi" w:cstheme="majorHAnsi"/>
          <w:b/>
          <w:bCs/>
          <w:lang w:val="en-US"/>
        </w:rPr>
      </w:pPr>
      <w:r w:rsidRPr="008C553B">
        <w:rPr>
          <w:rFonts w:asciiTheme="majorHAnsi" w:hAnsiTheme="majorHAnsi" w:cstheme="majorHAnsi"/>
          <w:b/>
          <w:bCs/>
          <w:lang w:val="en-US"/>
        </w:rPr>
        <w:br w:type="page"/>
      </w:r>
    </w:p>
    <w:tbl>
      <w:tblPr>
        <w:tblStyle w:val="TableGrid"/>
        <w:tblpPr w:leftFromText="180" w:rightFromText="180" w:vertAnchor="text" w:horzAnchor="page" w:tblpX="1740" w:tblpY="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0"/>
        <w:gridCol w:w="5746"/>
      </w:tblGrid>
      <w:tr w:rsidR="008C553B" w:rsidRPr="008C553B" w14:paraId="6AD12F3C" w14:textId="77777777" w:rsidTr="008C553B">
        <w:tc>
          <w:tcPr>
            <w:tcW w:w="3402" w:type="dxa"/>
            <w:hideMark/>
          </w:tcPr>
          <w:p w14:paraId="28293756" w14:textId="77777777" w:rsidR="008C553B" w:rsidRPr="008C553B" w:rsidRDefault="008C553B" w:rsidP="008C553B">
            <w:pPr>
              <w:spacing w:after="160" w:line="259" w:lineRule="auto"/>
              <w:rPr>
                <w:rFonts w:asciiTheme="majorHAnsi" w:hAnsiTheme="majorHAnsi" w:cstheme="majorHAnsi"/>
                <w:b/>
                <w:bCs/>
                <w:i/>
                <w:lang w:val="en-US"/>
              </w:rPr>
            </w:pPr>
            <w:r w:rsidRPr="008C553B">
              <w:rPr>
                <w:rFonts w:asciiTheme="majorHAnsi" w:hAnsiTheme="majorHAnsi" w:cstheme="majorHAnsi"/>
                <w:b/>
                <w:bCs/>
                <w:i/>
                <w:lang w:val="en-US"/>
              </w:rPr>
              <w:lastRenderedPageBreak/>
              <w:t>SỞ GIÁO DỤC VÀ ĐÀO TẠO</w:t>
            </w:r>
          </w:p>
          <w:p w14:paraId="503CB4B5" w14:textId="19399D20"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lang w:val="en-US"/>
              </w:rPr>
              <mc:AlternateContent>
                <mc:Choice Requires="wps">
                  <w:drawing>
                    <wp:anchor distT="0" distB="0" distL="114300" distR="114300" simplePos="0" relativeHeight="251660288" behindDoc="0" locked="0" layoutInCell="1" allowOverlap="1" wp14:anchorId="7BEC2293" wp14:editId="08615655">
                      <wp:simplePos x="0" y="0"/>
                      <wp:positionH relativeFrom="column">
                        <wp:posOffset>247650</wp:posOffset>
                      </wp:positionH>
                      <wp:positionV relativeFrom="paragraph">
                        <wp:posOffset>186690</wp:posOffset>
                      </wp:positionV>
                      <wp:extent cx="1492250" cy="6350"/>
                      <wp:effectExtent l="0" t="0" r="31750" b="31750"/>
                      <wp:wrapNone/>
                      <wp:docPr id="1564750123" name="Straight Connector 4"/>
                      <wp:cNvGraphicFramePr/>
                      <a:graphic xmlns:a="http://schemas.openxmlformats.org/drawingml/2006/main">
                        <a:graphicData uri="http://schemas.microsoft.com/office/word/2010/wordprocessingShape">
                          <wps:wsp>
                            <wps:cNvCnPr/>
                            <wps:spPr>
                              <a:xfrm>
                                <a:off x="0" y="0"/>
                                <a:ext cx="1492250" cy="635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5132C90"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14.7pt" to="13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" strokecolor="windowText" strokeweight="1pt">
                      <v:stroke joinstyle="miter"/>
                    </v:line>
                  </w:pict>
                </mc:Fallback>
              </mc:AlternateContent>
            </w:r>
            <w:r w:rsidRPr="008C553B">
              <w:rPr>
                <w:rFonts w:asciiTheme="majorHAnsi" w:hAnsiTheme="majorHAnsi" w:cstheme="majorHAnsi"/>
                <w:b/>
                <w:bCs/>
                <w:i/>
                <w:lang w:val="en-US"/>
              </w:rPr>
              <w:t>THÀNH PHỐ CẦN THƠ</w:t>
            </w:r>
          </w:p>
        </w:tc>
        <w:tc>
          <w:tcPr>
            <w:tcW w:w="6003" w:type="dxa"/>
            <w:hideMark/>
          </w:tcPr>
          <w:p w14:paraId="43ED751F" w14:textId="77777777" w:rsidR="008C553B" w:rsidRPr="008C553B" w:rsidRDefault="008C553B" w:rsidP="008C553B">
            <w:pPr>
              <w:spacing w:after="160" w:line="259" w:lineRule="auto"/>
              <w:rPr>
                <w:rFonts w:asciiTheme="majorHAnsi" w:hAnsiTheme="majorHAnsi" w:cstheme="majorHAnsi"/>
                <w:b/>
                <w:bCs/>
                <w:i/>
                <w:lang w:val="en-US"/>
              </w:rPr>
            </w:pPr>
            <w:r w:rsidRPr="008C553B">
              <w:rPr>
                <w:rFonts w:asciiTheme="majorHAnsi" w:hAnsiTheme="majorHAnsi" w:cstheme="majorHAnsi"/>
                <w:b/>
                <w:bCs/>
                <w:i/>
                <w:lang w:val="en-US"/>
              </w:rPr>
              <w:t>KỲ THI TUYỂN SINH VÀO LỚP 10 THPT</w:t>
            </w:r>
          </w:p>
          <w:p w14:paraId="07B2F949" w14:textId="77777777" w:rsidR="008C553B" w:rsidRPr="008C553B" w:rsidRDefault="008C553B" w:rsidP="008C553B">
            <w:pPr>
              <w:spacing w:after="160" w:line="259" w:lineRule="auto"/>
              <w:rPr>
                <w:rFonts w:asciiTheme="majorHAnsi" w:hAnsiTheme="majorHAnsi" w:cstheme="majorHAnsi"/>
                <w:b/>
                <w:bCs/>
                <w:i/>
                <w:lang w:val="en-US"/>
              </w:rPr>
            </w:pPr>
            <w:r w:rsidRPr="008C553B">
              <w:rPr>
                <w:rFonts w:asciiTheme="majorHAnsi" w:hAnsiTheme="majorHAnsi" w:cstheme="majorHAnsi"/>
                <w:b/>
                <w:bCs/>
                <w:i/>
                <w:lang w:val="en-US"/>
              </w:rPr>
              <w:t>NĂM HỌC 2025 -2026</w:t>
            </w:r>
          </w:p>
          <w:p w14:paraId="781222E2" w14:textId="77777777" w:rsidR="008C553B" w:rsidRPr="008C553B" w:rsidRDefault="008C553B" w:rsidP="008C553B">
            <w:pPr>
              <w:spacing w:after="160" w:line="259" w:lineRule="auto"/>
              <w:rPr>
                <w:rFonts w:asciiTheme="majorHAnsi" w:hAnsiTheme="majorHAnsi" w:cstheme="majorHAnsi"/>
                <w:b/>
                <w:bCs/>
                <w:i/>
                <w:lang w:val="en-US"/>
              </w:rPr>
            </w:pPr>
            <w:r w:rsidRPr="008C553B">
              <w:rPr>
                <w:rFonts w:asciiTheme="majorHAnsi" w:hAnsiTheme="majorHAnsi" w:cstheme="majorHAnsi"/>
                <w:b/>
                <w:bCs/>
                <w:i/>
                <w:lang w:val="en-US"/>
              </w:rPr>
              <w:t>Khóa ngày 05 tháng 6 năm 2025</w:t>
            </w:r>
          </w:p>
        </w:tc>
      </w:tr>
    </w:tbl>
    <w:p w14:paraId="760E09CE" w14:textId="2F349C2E" w:rsidR="008C553B" w:rsidRPr="008C553B" w:rsidRDefault="008C553B" w:rsidP="008C553B">
      <w:pPr>
        <w:rPr>
          <w:rFonts w:asciiTheme="majorHAnsi" w:hAnsiTheme="majorHAnsi" w:cstheme="majorHAnsi"/>
          <w:bCs/>
          <w:i/>
          <w:lang w:val="en-US"/>
        </w:rPr>
      </w:pPr>
      <w:r w:rsidRPr="008C553B">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2CF7594A" wp14:editId="398144AE">
                <wp:simplePos x="0" y="0"/>
                <wp:positionH relativeFrom="column">
                  <wp:posOffset>3307715</wp:posOffset>
                </wp:positionH>
                <wp:positionV relativeFrom="paragraph">
                  <wp:posOffset>545465</wp:posOffset>
                </wp:positionV>
                <wp:extent cx="1492250" cy="6350"/>
                <wp:effectExtent l="0" t="0" r="31750" b="31750"/>
                <wp:wrapNone/>
                <wp:docPr id="1227627205" name="Straight Connector 3"/>
                <wp:cNvGraphicFramePr/>
                <a:graphic xmlns:a="http://schemas.openxmlformats.org/drawingml/2006/main">
                  <a:graphicData uri="http://schemas.microsoft.com/office/word/2010/wordprocessingShape">
                    <wps:wsp>
                      <wps:cNvCnPr/>
                      <wps:spPr>
                        <a:xfrm>
                          <a:off x="0" y="0"/>
                          <a:ext cx="1492250" cy="6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D42E0C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45pt,42.95pt" to="377.9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" strokecolor="black [3200]" strokeweight="1pt">
                <v:stroke joinstyle="miter"/>
              </v:line>
            </w:pict>
          </mc:Fallback>
        </mc:AlternateContent>
      </w:r>
    </w:p>
    <w:p w14:paraId="139B0B2A" w14:textId="77777777" w:rsidR="008C553B" w:rsidRPr="008C553B" w:rsidRDefault="008C553B" w:rsidP="008C553B">
      <w:pPr>
        <w:rPr>
          <w:rFonts w:asciiTheme="majorHAnsi" w:hAnsiTheme="majorHAnsi" w:cstheme="majorHAnsi"/>
          <w:b/>
          <w:bCs/>
          <w:i/>
          <w:lang w:val="en-US"/>
        </w:rPr>
      </w:pPr>
      <w:r w:rsidRPr="008C553B">
        <w:rPr>
          <w:rFonts w:asciiTheme="majorHAnsi" w:hAnsiTheme="majorHAnsi" w:cstheme="majorHAnsi"/>
          <w:b/>
          <w:bCs/>
          <w:i/>
          <w:lang w:val="en-US"/>
        </w:rPr>
        <w:t>ĐÁP ÁN, THANG ĐIỂM ĐỀ CHÍNH THỨC</w:t>
      </w:r>
    </w:p>
    <w:p w14:paraId="3E081051" w14:textId="77777777" w:rsidR="008C553B" w:rsidRPr="008C553B" w:rsidRDefault="008C553B" w:rsidP="008C553B">
      <w:pPr>
        <w:rPr>
          <w:rFonts w:asciiTheme="majorHAnsi" w:hAnsiTheme="majorHAnsi" w:cstheme="majorHAnsi"/>
          <w:b/>
          <w:bCs/>
          <w:i/>
          <w:lang w:val="en-US"/>
        </w:rPr>
      </w:pPr>
      <w:r w:rsidRPr="008C553B">
        <w:rPr>
          <w:rFonts w:asciiTheme="majorHAnsi" w:hAnsiTheme="majorHAnsi" w:cstheme="majorHAnsi"/>
          <w:b/>
          <w:bCs/>
          <w:i/>
          <w:lang w:val="en-US"/>
        </w:rPr>
        <w:t>MÔN:  NGỮ VĂN</w:t>
      </w:r>
    </w:p>
    <w:p w14:paraId="5666C6E5" w14:textId="77777777" w:rsidR="008C553B" w:rsidRPr="008C553B" w:rsidRDefault="008C553B" w:rsidP="008C553B">
      <w:pPr>
        <w:rPr>
          <w:rFonts w:asciiTheme="majorHAnsi" w:hAnsiTheme="majorHAnsi" w:cstheme="majorHAnsi"/>
          <w:b/>
          <w:bCs/>
          <w:i/>
        </w:rPr>
      </w:pPr>
    </w:p>
    <w:tbl>
      <w:tblPr>
        <w:tblStyle w:val="TableGrid"/>
        <w:tblW w:w="9930" w:type="dxa"/>
        <w:tblLayout w:type="fixed"/>
        <w:tblLook w:val="04A0" w:firstRow="1" w:lastRow="0" w:firstColumn="1" w:lastColumn="0" w:noHBand="0" w:noVBand="1"/>
      </w:tblPr>
      <w:tblGrid>
        <w:gridCol w:w="851"/>
        <w:gridCol w:w="710"/>
        <w:gridCol w:w="7518"/>
        <w:gridCol w:w="851"/>
      </w:tblGrid>
      <w:tr w:rsidR="008C553B" w:rsidRPr="008C553B" w14:paraId="178C95C9" w14:textId="77777777" w:rsidTr="008C553B">
        <w:tc>
          <w:tcPr>
            <w:tcW w:w="851" w:type="dxa"/>
            <w:tcBorders>
              <w:top w:val="single" w:sz="4" w:space="0" w:color="auto"/>
              <w:left w:val="single" w:sz="4" w:space="0" w:color="auto"/>
              <w:bottom w:val="single" w:sz="4" w:space="0" w:color="auto"/>
              <w:right w:val="single" w:sz="4" w:space="0" w:color="auto"/>
            </w:tcBorders>
            <w:hideMark/>
          </w:tcPr>
          <w:p w14:paraId="3FE9265E" w14:textId="77777777" w:rsidR="008C553B" w:rsidRPr="008C553B" w:rsidRDefault="008C553B" w:rsidP="008C553B">
            <w:pPr>
              <w:spacing w:after="160" w:line="259" w:lineRule="auto"/>
              <w:rPr>
                <w:rFonts w:asciiTheme="majorHAnsi" w:hAnsiTheme="majorHAnsi" w:cstheme="majorHAnsi"/>
                <w:b/>
                <w:bCs/>
                <w:i/>
              </w:rPr>
            </w:pPr>
            <w:r w:rsidRPr="008C553B">
              <w:rPr>
                <w:rFonts w:asciiTheme="majorHAnsi" w:hAnsiTheme="majorHAnsi" w:cstheme="majorHAnsi"/>
                <w:b/>
                <w:bCs/>
                <w:i/>
              </w:rPr>
              <w:t>Phần</w:t>
            </w:r>
          </w:p>
        </w:tc>
        <w:tc>
          <w:tcPr>
            <w:tcW w:w="709" w:type="dxa"/>
            <w:tcBorders>
              <w:top w:val="single" w:sz="4" w:space="0" w:color="auto"/>
              <w:left w:val="single" w:sz="4" w:space="0" w:color="auto"/>
              <w:bottom w:val="single" w:sz="4" w:space="0" w:color="auto"/>
              <w:right w:val="single" w:sz="4" w:space="0" w:color="auto"/>
            </w:tcBorders>
            <w:hideMark/>
          </w:tcPr>
          <w:p w14:paraId="6E71C28E" w14:textId="77777777" w:rsidR="008C553B" w:rsidRPr="008C553B" w:rsidRDefault="008C553B" w:rsidP="008C553B">
            <w:pPr>
              <w:spacing w:after="160" w:line="259" w:lineRule="auto"/>
              <w:rPr>
                <w:rFonts w:asciiTheme="majorHAnsi" w:hAnsiTheme="majorHAnsi" w:cstheme="majorHAnsi"/>
                <w:b/>
                <w:bCs/>
                <w:i/>
              </w:rPr>
            </w:pPr>
            <w:r w:rsidRPr="008C553B">
              <w:rPr>
                <w:rFonts w:asciiTheme="majorHAnsi" w:hAnsiTheme="majorHAnsi" w:cstheme="majorHAnsi"/>
                <w:b/>
                <w:bCs/>
                <w:i/>
              </w:rPr>
              <w:t>Câu</w:t>
            </w:r>
          </w:p>
        </w:tc>
        <w:tc>
          <w:tcPr>
            <w:tcW w:w="7513" w:type="dxa"/>
            <w:tcBorders>
              <w:top w:val="single" w:sz="4" w:space="0" w:color="auto"/>
              <w:left w:val="single" w:sz="4" w:space="0" w:color="auto"/>
              <w:bottom w:val="single" w:sz="4" w:space="0" w:color="auto"/>
              <w:right w:val="single" w:sz="4" w:space="0" w:color="auto"/>
            </w:tcBorders>
            <w:hideMark/>
          </w:tcPr>
          <w:p w14:paraId="1D41BCB2" w14:textId="77777777" w:rsidR="008C553B" w:rsidRPr="008C553B" w:rsidRDefault="008C553B" w:rsidP="008C553B">
            <w:pPr>
              <w:spacing w:after="160" w:line="259" w:lineRule="auto"/>
              <w:rPr>
                <w:rFonts w:asciiTheme="majorHAnsi" w:hAnsiTheme="majorHAnsi" w:cstheme="majorHAnsi"/>
                <w:b/>
                <w:bCs/>
                <w:i/>
              </w:rPr>
            </w:pPr>
            <w:r w:rsidRPr="008C553B">
              <w:rPr>
                <w:rFonts w:asciiTheme="majorHAnsi" w:hAnsiTheme="majorHAnsi" w:cstheme="majorHAnsi"/>
                <w:b/>
                <w:bCs/>
                <w:i/>
              </w:rPr>
              <w:t>Nội dung</w:t>
            </w:r>
          </w:p>
        </w:tc>
        <w:tc>
          <w:tcPr>
            <w:tcW w:w="850" w:type="dxa"/>
            <w:tcBorders>
              <w:top w:val="single" w:sz="4" w:space="0" w:color="auto"/>
              <w:left w:val="single" w:sz="4" w:space="0" w:color="auto"/>
              <w:bottom w:val="single" w:sz="4" w:space="0" w:color="auto"/>
              <w:right w:val="single" w:sz="4" w:space="0" w:color="auto"/>
            </w:tcBorders>
            <w:hideMark/>
          </w:tcPr>
          <w:p w14:paraId="7DF0BCEC" w14:textId="77777777" w:rsidR="008C553B" w:rsidRPr="008C553B" w:rsidRDefault="008C553B" w:rsidP="008C553B">
            <w:pPr>
              <w:spacing w:after="160" w:line="259" w:lineRule="auto"/>
              <w:rPr>
                <w:rFonts w:asciiTheme="majorHAnsi" w:hAnsiTheme="majorHAnsi" w:cstheme="majorHAnsi"/>
                <w:b/>
                <w:bCs/>
                <w:i/>
              </w:rPr>
            </w:pPr>
            <w:r w:rsidRPr="008C553B">
              <w:rPr>
                <w:rFonts w:asciiTheme="majorHAnsi" w:hAnsiTheme="majorHAnsi" w:cstheme="majorHAnsi"/>
                <w:b/>
                <w:bCs/>
                <w:i/>
              </w:rPr>
              <w:t>Điểm</w:t>
            </w:r>
          </w:p>
        </w:tc>
      </w:tr>
      <w:tr w:rsidR="008C553B" w:rsidRPr="008C553B" w14:paraId="624EE919" w14:textId="77777777" w:rsidTr="008C553B">
        <w:trPr>
          <w:trHeight w:val="319"/>
        </w:trPr>
        <w:tc>
          <w:tcPr>
            <w:tcW w:w="851" w:type="dxa"/>
            <w:vMerge w:val="restart"/>
            <w:tcBorders>
              <w:top w:val="single" w:sz="4" w:space="0" w:color="auto"/>
              <w:left w:val="single" w:sz="4" w:space="0" w:color="auto"/>
              <w:bottom w:val="single" w:sz="4" w:space="0" w:color="auto"/>
              <w:right w:val="single" w:sz="4" w:space="0" w:color="auto"/>
            </w:tcBorders>
            <w:hideMark/>
          </w:tcPr>
          <w:p w14:paraId="075AF0CD"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I</w:t>
            </w:r>
          </w:p>
        </w:tc>
        <w:tc>
          <w:tcPr>
            <w:tcW w:w="709" w:type="dxa"/>
            <w:tcBorders>
              <w:top w:val="single" w:sz="4" w:space="0" w:color="auto"/>
              <w:left w:val="single" w:sz="4" w:space="0" w:color="auto"/>
              <w:bottom w:val="single" w:sz="4" w:space="0" w:color="auto"/>
              <w:right w:val="single" w:sz="4" w:space="0" w:color="auto"/>
            </w:tcBorders>
          </w:tcPr>
          <w:p w14:paraId="46D4A577"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66DC9A86"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
                <w:bCs/>
                <w:i/>
              </w:rPr>
              <w:t>ĐỌC HIỂU</w:t>
            </w:r>
          </w:p>
        </w:tc>
        <w:tc>
          <w:tcPr>
            <w:tcW w:w="850" w:type="dxa"/>
            <w:tcBorders>
              <w:top w:val="single" w:sz="4" w:space="0" w:color="auto"/>
              <w:left w:val="single" w:sz="4" w:space="0" w:color="auto"/>
              <w:bottom w:val="single" w:sz="4" w:space="0" w:color="auto"/>
              <w:right w:val="single" w:sz="4" w:space="0" w:color="auto"/>
            </w:tcBorders>
            <w:hideMark/>
          </w:tcPr>
          <w:p w14:paraId="3820EDC8"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4,0</w:t>
            </w:r>
          </w:p>
        </w:tc>
      </w:tr>
      <w:tr w:rsidR="008C553B" w:rsidRPr="008C553B" w14:paraId="17E6E093"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08513CF3" w14:textId="77777777" w:rsidR="008C553B" w:rsidRPr="008C553B" w:rsidRDefault="008C553B" w:rsidP="008C553B">
            <w:pPr>
              <w:spacing w:after="160" w:line="259" w:lineRule="auto"/>
              <w:rPr>
                <w:rFonts w:asciiTheme="majorHAnsi" w:hAnsiTheme="majorHAnsi" w:cstheme="majorHAnsi"/>
                <w:bCs/>
                <w:i/>
              </w:rPr>
            </w:pPr>
          </w:p>
        </w:tc>
        <w:tc>
          <w:tcPr>
            <w:tcW w:w="709" w:type="dxa"/>
            <w:tcBorders>
              <w:top w:val="single" w:sz="4" w:space="0" w:color="auto"/>
              <w:left w:val="single" w:sz="4" w:space="0" w:color="auto"/>
              <w:bottom w:val="single" w:sz="4" w:space="0" w:color="auto"/>
              <w:right w:val="single" w:sz="4" w:space="0" w:color="auto"/>
            </w:tcBorders>
            <w:hideMark/>
          </w:tcPr>
          <w:p w14:paraId="2F9BFA17"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1</w:t>
            </w:r>
          </w:p>
        </w:tc>
        <w:tc>
          <w:tcPr>
            <w:tcW w:w="7513" w:type="dxa"/>
            <w:tcBorders>
              <w:top w:val="single" w:sz="4" w:space="0" w:color="auto"/>
              <w:left w:val="single" w:sz="4" w:space="0" w:color="auto"/>
              <w:bottom w:val="single" w:sz="4" w:space="0" w:color="auto"/>
              <w:right w:val="single" w:sz="4" w:space="0" w:color="auto"/>
            </w:tcBorders>
            <w:hideMark/>
          </w:tcPr>
          <w:p w14:paraId="0DD60698"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Bài thơ được viết theo thể thơ: tự do</w:t>
            </w:r>
          </w:p>
        </w:tc>
        <w:tc>
          <w:tcPr>
            <w:tcW w:w="850" w:type="dxa"/>
            <w:tcBorders>
              <w:top w:val="single" w:sz="4" w:space="0" w:color="auto"/>
              <w:left w:val="single" w:sz="4" w:space="0" w:color="auto"/>
              <w:bottom w:val="single" w:sz="4" w:space="0" w:color="auto"/>
              <w:right w:val="single" w:sz="4" w:space="0" w:color="auto"/>
            </w:tcBorders>
            <w:hideMark/>
          </w:tcPr>
          <w:p w14:paraId="66C7BE92"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0,5</w:t>
            </w:r>
          </w:p>
        </w:tc>
      </w:tr>
      <w:tr w:rsidR="008C553B" w:rsidRPr="008C553B" w14:paraId="4C879972"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0F4232B5" w14:textId="77777777" w:rsidR="008C553B" w:rsidRPr="008C553B" w:rsidRDefault="008C553B" w:rsidP="008C553B">
            <w:pPr>
              <w:spacing w:after="160" w:line="259" w:lineRule="auto"/>
              <w:rPr>
                <w:rFonts w:asciiTheme="majorHAnsi" w:hAnsiTheme="majorHAnsi" w:cstheme="majorHAnsi"/>
                <w:bCs/>
                <w:i/>
              </w:rPr>
            </w:pPr>
          </w:p>
        </w:tc>
        <w:tc>
          <w:tcPr>
            <w:tcW w:w="709" w:type="dxa"/>
            <w:tcBorders>
              <w:top w:val="single" w:sz="4" w:space="0" w:color="auto"/>
              <w:left w:val="single" w:sz="4" w:space="0" w:color="auto"/>
              <w:bottom w:val="single" w:sz="4" w:space="0" w:color="auto"/>
              <w:right w:val="single" w:sz="4" w:space="0" w:color="auto"/>
            </w:tcBorders>
            <w:hideMark/>
          </w:tcPr>
          <w:p w14:paraId="79A01248"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2</w:t>
            </w:r>
          </w:p>
        </w:tc>
        <w:tc>
          <w:tcPr>
            <w:tcW w:w="7513" w:type="dxa"/>
            <w:tcBorders>
              <w:top w:val="single" w:sz="4" w:space="0" w:color="auto"/>
              <w:left w:val="single" w:sz="4" w:space="0" w:color="auto"/>
              <w:bottom w:val="single" w:sz="4" w:space="0" w:color="auto"/>
              <w:right w:val="single" w:sz="4" w:space="0" w:color="auto"/>
            </w:tcBorders>
            <w:hideMark/>
          </w:tcPr>
          <w:p w14:paraId="0CEA4DC5"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Trong khổ thơ thứ hai, dòng thơ thể hiện lí do thôi thức “mẹ ra đi” là:</w:t>
            </w:r>
          </w:p>
          <w:p w14:paraId="13B62A8D"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“Không muốn lớn lên con phải làm nô lệ”.</w:t>
            </w:r>
          </w:p>
        </w:tc>
        <w:tc>
          <w:tcPr>
            <w:tcW w:w="850" w:type="dxa"/>
            <w:tcBorders>
              <w:top w:val="single" w:sz="4" w:space="0" w:color="auto"/>
              <w:left w:val="single" w:sz="4" w:space="0" w:color="auto"/>
              <w:bottom w:val="single" w:sz="4" w:space="0" w:color="auto"/>
              <w:right w:val="single" w:sz="4" w:space="0" w:color="auto"/>
            </w:tcBorders>
            <w:hideMark/>
          </w:tcPr>
          <w:p w14:paraId="4E8B2E9A"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0,5</w:t>
            </w:r>
          </w:p>
        </w:tc>
      </w:tr>
      <w:tr w:rsidR="008C553B" w:rsidRPr="008C553B" w14:paraId="2AA3CDF0"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0916798B" w14:textId="77777777" w:rsidR="008C553B" w:rsidRPr="008C553B" w:rsidRDefault="008C553B" w:rsidP="008C553B">
            <w:pPr>
              <w:spacing w:after="160" w:line="259" w:lineRule="auto"/>
              <w:rPr>
                <w:rFonts w:asciiTheme="majorHAnsi" w:hAnsiTheme="majorHAnsi" w:cstheme="majorHAnsi"/>
                <w:bCs/>
                <w:i/>
              </w:rPr>
            </w:pPr>
          </w:p>
        </w:tc>
        <w:tc>
          <w:tcPr>
            <w:tcW w:w="709" w:type="dxa"/>
            <w:tcBorders>
              <w:top w:val="single" w:sz="4" w:space="0" w:color="auto"/>
              <w:left w:val="single" w:sz="4" w:space="0" w:color="auto"/>
              <w:bottom w:val="single" w:sz="4" w:space="0" w:color="auto"/>
              <w:right w:val="single" w:sz="4" w:space="0" w:color="auto"/>
            </w:tcBorders>
            <w:hideMark/>
          </w:tcPr>
          <w:p w14:paraId="3E4175C7"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3</w:t>
            </w:r>
          </w:p>
        </w:tc>
        <w:tc>
          <w:tcPr>
            <w:tcW w:w="7513" w:type="dxa"/>
            <w:tcBorders>
              <w:top w:val="single" w:sz="4" w:space="0" w:color="auto"/>
              <w:left w:val="single" w:sz="4" w:space="0" w:color="auto"/>
              <w:bottom w:val="single" w:sz="4" w:space="0" w:color="auto"/>
              <w:right w:val="single" w:sz="4" w:space="0" w:color="auto"/>
            </w:tcBorders>
            <w:hideMark/>
          </w:tcPr>
          <w:p w14:paraId="70503A8B"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rPr>
              <w:t xml:space="preserve">- </w:t>
            </w:r>
            <w:r w:rsidRPr="008C553B">
              <w:rPr>
                <w:rFonts w:asciiTheme="majorHAnsi" w:hAnsiTheme="majorHAnsi" w:cstheme="majorHAnsi"/>
                <w:bCs/>
                <w:i/>
                <w:lang w:val="en-US"/>
              </w:rPr>
              <w:t>Điệp từ trong những dòng thơ in đậm: từ “là”.</w:t>
            </w:r>
          </w:p>
          <w:p w14:paraId="50E2CBE0"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 Tác dụng:</w:t>
            </w:r>
          </w:p>
          <w:p w14:paraId="27B42113"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w:t>
            </w:r>
            <w:r w:rsidRPr="008C553B">
              <w:rPr>
                <w:rFonts w:asciiTheme="majorHAnsi" w:hAnsiTheme="majorHAnsi" w:cstheme="majorHAnsi"/>
                <w:bCs/>
                <w:i/>
                <w:lang w:val="en-US"/>
              </w:rPr>
              <w:t xml:space="preserve"> Tạo nhịp điệu, tăng sức gợi hình, gợi cảm cho sự diễn đạt</w:t>
            </w:r>
            <w:r w:rsidRPr="008C553B">
              <w:rPr>
                <w:rFonts w:asciiTheme="majorHAnsi" w:hAnsiTheme="majorHAnsi" w:cstheme="majorHAnsi"/>
                <w:bCs/>
                <w:i/>
              </w:rPr>
              <w:t>.</w:t>
            </w:r>
          </w:p>
          <w:p w14:paraId="4465A16E"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rPr>
              <w:t>+</w:t>
            </w:r>
            <w:r w:rsidRPr="008C553B">
              <w:rPr>
                <w:rFonts w:asciiTheme="majorHAnsi" w:hAnsiTheme="majorHAnsi" w:cstheme="majorHAnsi"/>
                <w:bCs/>
                <w:i/>
                <w:lang w:val="en-US"/>
              </w:rPr>
              <w:t xml:space="preserve"> Nhấn mạnh con là người quan trọng nhất trong lòng mẹ. Qua đó, khẳng định tình yêu thương vô bờ bến của mẹ dành cho con.</w:t>
            </w:r>
          </w:p>
        </w:tc>
        <w:tc>
          <w:tcPr>
            <w:tcW w:w="850" w:type="dxa"/>
            <w:tcBorders>
              <w:top w:val="single" w:sz="4" w:space="0" w:color="auto"/>
              <w:left w:val="single" w:sz="4" w:space="0" w:color="auto"/>
              <w:bottom w:val="single" w:sz="4" w:space="0" w:color="auto"/>
              <w:right w:val="single" w:sz="4" w:space="0" w:color="auto"/>
            </w:tcBorders>
            <w:hideMark/>
          </w:tcPr>
          <w:p w14:paraId="09EED666"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1,0</w:t>
            </w:r>
          </w:p>
        </w:tc>
      </w:tr>
      <w:tr w:rsidR="008C553B" w:rsidRPr="008C553B" w14:paraId="5CCA65A5"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69204395" w14:textId="77777777" w:rsidR="008C553B" w:rsidRPr="008C553B" w:rsidRDefault="008C553B" w:rsidP="008C553B">
            <w:pPr>
              <w:spacing w:after="160" w:line="259" w:lineRule="auto"/>
              <w:rPr>
                <w:rFonts w:asciiTheme="majorHAnsi" w:hAnsiTheme="majorHAnsi" w:cstheme="majorHAnsi"/>
                <w:bCs/>
                <w:i/>
              </w:rPr>
            </w:pPr>
          </w:p>
        </w:tc>
        <w:tc>
          <w:tcPr>
            <w:tcW w:w="709" w:type="dxa"/>
            <w:tcBorders>
              <w:top w:val="single" w:sz="4" w:space="0" w:color="auto"/>
              <w:left w:val="single" w:sz="4" w:space="0" w:color="auto"/>
              <w:bottom w:val="single" w:sz="4" w:space="0" w:color="auto"/>
              <w:right w:val="single" w:sz="4" w:space="0" w:color="auto"/>
            </w:tcBorders>
            <w:hideMark/>
          </w:tcPr>
          <w:p w14:paraId="15CD8B57"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4</w:t>
            </w:r>
          </w:p>
        </w:tc>
        <w:tc>
          <w:tcPr>
            <w:tcW w:w="7513" w:type="dxa"/>
            <w:tcBorders>
              <w:top w:val="single" w:sz="4" w:space="0" w:color="auto"/>
              <w:left w:val="single" w:sz="4" w:space="0" w:color="auto"/>
              <w:bottom w:val="single" w:sz="4" w:space="0" w:color="auto"/>
              <w:right w:val="single" w:sz="4" w:space="0" w:color="auto"/>
            </w:tcBorders>
            <w:hideMark/>
          </w:tcPr>
          <w:p w14:paraId="096744C7"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Dòng thơ “Trong vinh quang con không phải cúi đầu” được hiểu là:</w:t>
            </w:r>
          </w:p>
          <w:p w14:paraId="59C6344C"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 xml:space="preserve">- Khi đất nước được hòa bình, con sẽ sống trong tự do và hạnh phúc. </w:t>
            </w:r>
          </w:p>
          <w:p w14:paraId="23D135AE"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-Thể hiện niềm tin vào tương lai tươi sáng, vinh quang của dân tộc.</w:t>
            </w:r>
          </w:p>
        </w:tc>
        <w:tc>
          <w:tcPr>
            <w:tcW w:w="850" w:type="dxa"/>
            <w:tcBorders>
              <w:top w:val="single" w:sz="4" w:space="0" w:color="auto"/>
              <w:left w:val="single" w:sz="4" w:space="0" w:color="auto"/>
              <w:bottom w:val="single" w:sz="4" w:space="0" w:color="auto"/>
              <w:right w:val="single" w:sz="4" w:space="0" w:color="auto"/>
            </w:tcBorders>
            <w:hideMark/>
          </w:tcPr>
          <w:p w14:paraId="2C052788"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1,0</w:t>
            </w:r>
          </w:p>
        </w:tc>
      </w:tr>
      <w:tr w:rsidR="008C553B" w:rsidRPr="008C553B" w14:paraId="2272CA14"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5BAA5198" w14:textId="77777777" w:rsidR="008C553B" w:rsidRPr="008C553B" w:rsidRDefault="008C553B" w:rsidP="008C553B">
            <w:pPr>
              <w:spacing w:after="160" w:line="259" w:lineRule="auto"/>
              <w:rPr>
                <w:rFonts w:asciiTheme="majorHAnsi" w:hAnsiTheme="majorHAnsi" w:cstheme="majorHAnsi"/>
                <w:bCs/>
                <w:i/>
              </w:rPr>
            </w:pPr>
          </w:p>
        </w:tc>
        <w:tc>
          <w:tcPr>
            <w:tcW w:w="709" w:type="dxa"/>
            <w:tcBorders>
              <w:top w:val="single" w:sz="4" w:space="0" w:color="auto"/>
              <w:left w:val="single" w:sz="4" w:space="0" w:color="auto"/>
              <w:bottom w:val="single" w:sz="4" w:space="0" w:color="auto"/>
              <w:right w:val="single" w:sz="4" w:space="0" w:color="auto"/>
            </w:tcBorders>
            <w:hideMark/>
          </w:tcPr>
          <w:p w14:paraId="30090837"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5</w:t>
            </w:r>
          </w:p>
        </w:tc>
        <w:tc>
          <w:tcPr>
            <w:tcW w:w="7513" w:type="dxa"/>
            <w:tcBorders>
              <w:top w:val="single" w:sz="4" w:space="0" w:color="auto"/>
              <w:left w:val="single" w:sz="4" w:space="0" w:color="auto"/>
              <w:bottom w:val="single" w:sz="4" w:space="0" w:color="auto"/>
              <w:right w:val="single" w:sz="4" w:space="0" w:color="auto"/>
            </w:tcBorders>
            <w:hideMark/>
          </w:tcPr>
          <w:p w14:paraId="658CF135"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Thí sinh trình bày được việc tuổi trẻ cần làm để “sống làm người xứng đáng” và lí giải. Có thể theo hướng: biết ơn, trân trọng sự hi sinh của thế hệ đi trước cho nền độc lập hôm nay; không ngừng học tập, rèn luyện bản thân để góp phần xây dựng đất nước; yêu thương, trân trọng, biết ơn sự hi sinh của mẹ…</w:t>
            </w:r>
          </w:p>
        </w:tc>
        <w:tc>
          <w:tcPr>
            <w:tcW w:w="850" w:type="dxa"/>
            <w:tcBorders>
              <w:top w:val="single" w:sz="4" w:space="0" w:color="auto"/>
              <w:left w:val="single" w:sz="4" w:space="0" w:color="auto"/>
              <w:bottom w:val="single" w:sz="4" w:space="0" w:color="auto"/>
              <w:right w:val="single" w:sz="4" w:space="0" w:color="auto"/>
            </w:tcBorders>
            <w:hideMark/>
          </w:tcPr>
          <w:p w14:paraId="6B0E662D"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1,0</w:t>
            </w:r>
          </w:p>
        </w:tc>
      </w:tr>
      <w:tr w:rsidR="008C553B" w:rsidRPr="008C553B" w14:paraId="1CC3EE5E" w14:textId="77777777" w:rsidTr="008C553B">
        <w:tc>
          <w:tcPr>
            <w:tcW w:w="851" w:type="dxa"/>
            <w:vMerge w:val="restart"/>
            <w:tcBorders>
              <w:top w:val="single" w:sz="4" w:space="0" w:color="auto"/>
              <w:left w:val="single" w:sz="4" w:space="0" w:color="auto"/>
              <w:bottom w:val="single" w:sz="4" w:space="0" w:color="auto"/>
              <w:right w:val="single" w:sz="4" w:space="0" w:color="auto"/>
            </w:tcBorders>
            <w:hideMark/>
          </w:tcPr>
          <w:p w14:paraId="28BF3350"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II</w:t>
            </w:r>
          </w:p>
        </w:tc>
        <w:tc>
          <w:tcPr>
            <w:tcW w:w="709" w:type="dxa"/>
            <w:tcBorders>
              <w:top w:val="single" w:sz="4" w:space="0" w:color="auto"/>
              <w:left w:val="single" w:sz="4" w:space="0" w:color="auto"/>
              <w:bottom w:val="single" w:sz="4" w:space="0" w:color="auto"/>
              <w:right w:val="single" w:sz="4" w:space="0" w:color="auto"/>
            </w:tcBorders>
          </w:tcPr>
          <w:p w14:paraId="4A2059EE"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5626DF71"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
                <w:bCs/>
                <w:i/>
              </w:rPr>
              <w:t>VIẾT</w:t>
            </w:r>
          </w:p>
        </w:tc>
        <w:tc>
          <w:tcPr>
            <w:tcW w:w="850" w:type="dxa"/>
            <w:tcBorders>
              <w:top w:val="single" w:sz="4" w:space="0" w:color="auto"/>
              <w:left w:val="single" w:sz="4" w:space="0" w:color="auto"/>
              <w:bottom w:val="single" w:sz="4" w:space="0" w:color="auto"/>
              <w:right w:val="single" w:sz="4" w:space="0" w:color="auto"/>
            </w:tcBorders>
            <w:hideMark/>
          </w:tcPr>
          <w:p w14:paraId="2C56E60B"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6,0</w:t>
            </w:r>
          </w:p>
        </w:tc>
      </w:tr>
      <w:tr w:rsidR="008C553B" w:rsidRPr="008C553B" w14:paraId="6EB4276A"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239C52BC" w14:textId="77777777" w:rsidR="008C553B" w:rsidRPr="008C553B" w:rsidRDefault="008C553B" w:rsidP="008C553B">
            <w:pPr>
              <w:spacing w:after="160" w:line="259" w:lineRule="auto"/>
              <w:rPr>
                <w:rFonts w:asciiTheme="majorHAnsi" w:hAnsiTheme="majorHAnsi" w:cstheme="majorHAnsi"/>
                <w:bCs/>
                <w:i/>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3F1EADD2"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1</w:t>
            </w:r>
          </w:p>
        </w:tc>
        <w:tc>
          <w:tcPr>
            <w:tcW w:w="7513" w:type="dxa"/>
            <w:tcBorders>
              <w:top w:val="single" w:sz="4" w:space="0" w:color="auto"/>
              <w:left w:val="single" w:sz="4" w:space="0" w:color="auto"/>
              <w:bottom w:val="single" w:sz="4" w:space="0" w:color="auto"/>
              <w:right w:val="single" w:sz="4" w:space="0" w:color="auto"/>
            </w:tcBorders>
            <w:hideMark/>
          </w:tcPr>
          <w:p w14:paraId="16FF1B9F" w14:textId="77777777" w:rsidR="008C553B" w:rsidRPr="008C553B" w:rsidRDefault="008C553B" w:rsidP="008C553B">
            <w:pPr>
              <w:spacing w:after="160" w:line="259" w:lineRule="auto"/>
              <w:rPr>
                <w:rFonts w:asciiTheme="majorHAnsi" w:hAnsiTheme="majorHAnsi" w:cstheme="majorHAnsi"/>
                <w:b/>
                <w:bCs/>
                <w:i/>
              </w:rPr>
            </w:pPr>
            <w:r w:rsidRPr="008C553B">
              <w:rPr>
                <w:rFonts w:asciiTheme="majorHAnsi" w:hAnsiTheme="majorHAnsi" w:cstheme="majorHAnsi"/>
                <w:b/>
                <w:bCs/>
                <w:i/>
              </w:rPr>
              <w:t>Viết đoạn văn</w:t>
            </w:r>
            <w:r w:rsidRPr="008C553B">
              <w:rPr>
                <w:rFonts w:asciiTheme="majorHAnsi" w:hAnsiTheme="majorHAnsi" w:cstheme="majorHAnsi"/>
                <w:b/>
                <w:bCs/>
                <w:i/>
                <w:lang w:val="en-US"/>
              </w:rPr>
              <w:t xml:space="preserve"> nghị luận</w:t>
            </w:r>
            <w:r w:rsidRPr="008C553B">
              <w:rPr>
                <w:rFonts w:asciiTheme="majorHAnsi" w:hAnsiTheme="majorHAnsi" w:cstheme="majorHAnsi"/>
                <w:b/>
                <w:bCs/>
                <w:i/>
              </w:rPr>
              <w:t xml:space="preserve"> (khoảng 200 chữ)</w:t>
            </w:r>
            <w:r w:rsidRPr="008C553B">
              <w:rPr>
                <w:rFonts w:asciiTheme="majorHAnsi" w:hAnsiTheme="majorHAnsi" w:cstheme="majorHAnsi"/>
                <w:b/>
                <w:bCs/>
                <w:i/>
                <w:lang w:val="en-US"/>
              </w:rPr>
              <w:t xml:space="preserve"> phân tích tình cảm của người mẹ được thể hiện trong khổ thơ cuối ở phần Đọc hiểu.</w:t>
            </w:r>
          </w:p>
        </w:tc>
        <w:tc>
          <w:tcPr>
            <w:tcW w:w="850" w:type="dxa"/>
            <w:tcBorders>
              <w:top w:val="single" w:sz="4" w:space="0" w:color="auto"/>
              <w:left w:val="single" w:sz="4" w:space="0" w:color="auto"/>
              <w:bottom w:val="single" w:sz="4" w:space="0" w:color="auto"/>
              <w:right w:val="single" w:sz="4" w:space="0" w:color="auto"/>
            </w:tcBorders>
            <w:hideMark/>
          </w:tcPr>
          <w:p w14:paraId="53D35D6E"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2,0</w:t>
            </w:r>
          </w:p>
        </w:tc>
      </w:tr>
      <w:tr w:rsidR="008C553B" w:rsidRPr="008C553B" w14:paraId="01E4C367"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10590146"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92A655"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3203E4CB" w14:textId="77777777" w:rsidR="008C553B" w:rsidRPr="008C553B" w:rsidRDefault="008C553B" w:rsidP="008C553B">
            <w:pPr>
              <w:numPr>
                <w:ilvl w:val="0"/>
                <w:numId w:val="13"/>
              </w:numPr>
              <w:spacing w:after="160" w:line="259" w:lineRule="auto"/>
              <w:rPr>
                <w:rFonts w:asciiTheme="majorHAnsi" w:hAnsiTheme="majorHAnsi" w:cstheme="majorHAnsi"/>
                <w:bCs/>
                <w:i/>
                <w:iCs/>
              </w:rPr>
            </w:pPr>
            <w:r w:rsidRPr="008C553B">
              <w:rPr>
                <w:rFonts w:asciiTheme="majorHAnsi" w:hAnsiTheme="majorHAnsi" w:cstheme="majorHAnsi"/>
                <w:bCs/>
                <w:i/>
                <w:iCs/>
                <w:lang w:val="en-US"/>
              </w:rPr>
              <w:t>Xác định được yêu cầu về hình thức, dung lượng của đoạn văn</w:t>
            </w:r>
          </w:p>
          <w:p w14:paraId="5A6D1863"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Bảo đảm yêu cầu về hình thức và dung lượng (khoảng 200 chữ) của đoạn văn. Thí sinh có thể trình bày đoạn văn theo cách diễn dịch, quy nạp, phối hợp, móc xích hoặc song song.</w:t>
            </w:r>
          </w:p>
        </w:tc>
        <w:tc>
          <w:tcPr>
            <w:tcW w:w="850" w:type="dxa"/>
            <w:tcBorders>
              <w:top w:val="single" w:sz="4" w:space="0" w:color="auto"/>
              <w:left w:val="single" w:sz="4" w:space="0" w:color="auto"/>
              <w:bottom w:val="single" w:sz="4" w:space="0" w:color="auto"/>
              <w:right w:val="single" w:sz="4" w:space="0" w:color="auto"/>
            </w:tcBorders>
            <w:hideMark/>
          </w:tcPr>
          <w:p w14:paraId="264D633C"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0,25</w:t>
            </w:r>
          </w:p>
        </w:tc>
      </w:tr>
      <w:tr w:rsidR="008C553B" w:rsidRPr="008C553B" w14:paraId="4660A723"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4028E849"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641641"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26B6B560" w14:textId="77777777" w:rsidR="008C553B" w:rsidRPr="008C553B" w:rsidRDefault="008C553B" w:rsidP="008C553B">
            <w:pPr>
              <w:numPr>
                <w:ilvl w:val="0"/>
                <w:numId w:val="13"/>
              </w:numPr>
              <w:spacing w:after="160" w:line="259" w:lineRule="auto"/>
              <w:rPr>
                <w:rFonts w:asciiTheme="majorHAnsi" w:hAnsiTheme="majorHAnsi" w:cstheme="majorHAnsi"/>
                <w:bCs/>
                <w:i/>
                <w:iCs/>
              </w:rPr>
            </w:pPr>
            <w:r w:rsidRPr="008C553B">
              <w:rPr>
                <w:rFonts w:asciiTheme="majorHAnsi" w:hAnsiTheme="majorHAnsi" w:cstheme="majorHAnsi"/>
                <w:bCs/>
                <w:i/>
                <w:iCs/>
              </w:rPr>
              <w:t>Xác định đúng</w:t>
            </w:r>
            <w:r w:rsidRPr="008C553B">
              <w:rPr>
                <w:rFonts w:asciiTheme="majorHAnsi" w:hAnsiTheme="majorHAnsi" w:cstheme="majorHAnsi"/>
                <w:bCs/>
                <w:i/>
                <w:iCs/>
                <w:lang w:val="en-US"/>
              </w:rPr>
              <w:t xml:space="preserve"> vấn đề cần nghị luận</w:t>
            </w:r>
          </w:p>
          <w:p w14:paraId="4A58DDCB"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Tình c</w:t>
            </w:r>
            <w:r w:rsidRPr="008C553B">
              <w:rPr>
                <w:rFonts w:asciiTheme="majorHAnsi" w:hAnsiTheme="majorHAnsi" w:cstheme="majorHAnsi"/>
                <w:bCs/>
                <w:i/>
              </w:rPr>
              <w:t xml:space="preserve">ảm </w:t>
            </w:r>
            <w:r w:rsidRPr="008C553B">
              <w:rPr>
                <w:rFonts w:asciiTheme="majorHAnsi" w:hAnsiTheme="majorHAnsi" w:cstheme="majorHAnsi"/>
                <w:bCs/>
                <w:i/>
                <w:lang w:val="en-US"/>
              </w:rPr>
              <w:t xml:space="preserve">của người mẹ trong khổ thơ cuối bài thơ </w:t>
            </w:r>
            <w:r w:rsidRPr="008C553B">
              <w:rPr>
                <w:rFonts w:asciiTheme="majorHAnsi" w:hAnsiTheme="majorHAnsi" w:cstheme="majorHAnsi"/>
                <w:bCs/>
                <w:i/>
                <w:iCs/>
                <w:lang w:val="en-US"/>
              </w:rPr>
              <w:t>Viết cho con</w:t>
            </w:r>
            <w:r w:rsidRPr="008C553B">
              <w:rPr>
                <w:rFonts w:asciiTheme="majorHAnsi" w:hAnsiTheme="majorHAnsi" w:cstheme="majorHAnsi"/>
                <w:bCs/>
                <w:i/>
                <w:lang w:val="en-US"/>
              </w:rPr>
              <w:t xml:space="preserve"> của Lệ Thu.</w:t>
            </w:r>
          </w:p>
        </w:tc>
        <w:tc>
          <w:tcPr>
            <w:tcW w:w="850" w:type="dxa"/>
            <w:tcBorders>
              <w:top w:val="single" w:sz="4" w:space="0" w:color="auto"/>
              <w:left w:val="single" w:sz="4" w:space="0" w:color="auto"/>
              <w:bottom w:val="single" w:sz="4" w:space="0" w:color="auto"/>
              <w:right w:val="single" w:sz="4" w:space="0" w:color="auto"/>
            </w:tcBorders>
            <w:hideMark/>
          </w:tcPr>
          <w:p w14:paraId="4E419E3F"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0,25</w:t>
            </w:r>
          </w:p>
        </w:tc>
      </w:tr>
      <w:tr w:rsidR="008C553B" w:rsidRPr="008C553B" w14:paraId="117A437C"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04F8B1CD"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C9AEE8"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7B47E547" w14:textId="77777777" w:rsidR="008C553B" w:rsidRPr="008C553B" w:rsidRDefault="008C553B" w:rsidP="008C553B">
            <w:pPr>
              <w:numPr>
                <w:ilvl w:val="0"/>
                <w:numId w:val="13"/>
              </w:numPr>
              <w:spacing w:after="160" w:line="259" w:lineRule="auto"/>
              <w:rPr>
                <w:rFonts w:asciiTheme="majorHAnsi" w:hAnsiTheme="majorHAnsi" w:cstheme="majorHAnsi"/>
                <w:bCs/>
                <w:i/>
                <w:iCs/>
              </w:rPr>
            </w:pPr>
            <w:r w:rsidRPr="008C553B">
              <w:rPr>
                <w:rFonts w:asciiTheme="majorHAnsi" w:hAnsiTheme="majorHAnsi" w:cstheme="majorHAnsi"/>
                <w:bCs/>
                <w:i/>
                <w:iCs/>
              </w:rPr>
              <w:t xml:space="preserve">Viết đoạn văn </w:t>
            </w:r>
            <w:r w:rsidRPr="008C553B">
              <w:rPr>
                <w:rFonts w:asciiTheme="majorHAnsi" w:hAnsiTheme="majorHAnsi" w:cstheme="majorHAnsi"/>
                <w:bCs/>
                <w:i/>
                <w:iCs/>
                <w:lang w:val="en-US"/>
              </w:rPr>
              <w:t xml:space="preserve">bảo </w:t>
            </w:r>
            <w:r w:rsidRPr="008C553B">
              <w:rPr>
                <w:rFonts w:asciiTheme="majorHAnsi" w:hAnsiTheme="majorHAnsi" w:cstheme="majorHAnsi"/>
                <w:bCs/>
                <w:i/>
                <w:iCs/>
              </w:rPr>
              <w:t xml:space="preserve">đảm </w:t>
            </w:r>
            <w:r w:rsidRPr="008C553B">
              <w:rPr>
                <w:rFonts w:asciiTheme="majorHAnsi" w:hAnsiTheme="majorHAnsi" w:cstheme="majorHAnsi"/>
                <w:bCs/>
                <w:i/>
                <w:iCs/>
                <w:lang w:val="en-US"/>
              </w:rPr>
              <w:t xml:space="preserve">các </w:t>
            </w:r>
            <w:r w:rsidRPr="008C553B">
              <w:rPr>
                <w:rFonts w:asciiTheme="majorHAnsi" w:hAnsiTheme="majorHAnsi" w:cstheme="majorHAnsi"/>
                <w:bCs/>
                <w:i/>
                <w:iCs/>
              </w:rPr>
              <w:t>yêu cầu</w:t>
            </w:r>
          </w:p>
          <w:p w14:paraId="1033BD52"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lastRenderedPageBreak/>
              <w:t>Lựa chọn được các thao tác lập luận phù hợp , kết hợp chặt chẽ lí lẽ và bằng chứng trên cơ sở đảm bảo những nội dung sau:</w:t>
            </w:r>
          </w:p>
          <w:p w14:paraId="2BF2B541"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 xml:space="preserve">- </w:t>
            </w:r>
            <w:r w:rsidRPr="008C553B">
              <w:rPr>
                <w:rFonts w:asciiTheme="majorHAnsi" w:hAnsiTheme="majorHAnsi" w:cstheme="majorHAnsi"/>
                <w:bCs/>
                <w:i/>
                <w:lang w:val="en-US"/>
              </w:rPr>
              <w:t>Khổ thơ thể hiện tình yêu tha thiết của mẹ dành cho con. Tình cảm ấy được thể hiện thông qua niềm mong ước sự bình yên cho con trẻ và niềm thương mến gửi lại quê nhà.</w:t>
            </w:r>
          </w:p>
          <w:p w14:paraId="19203683"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w:t>
            </w:r>
            <w:r w:rsidRPr="008C553B">
              <w:rPr>
                <w:rFonts w:asciiTheme="majorHAnsi" w:hAnsiTheme="majorHAnsi" w:cstheme="majorHAnsi"/>
                <w:bCs/>
                <w:i/>
                <w:lang w:val="en-US"/>
              </w:rPr>
              <w:t xml:space="preserve"> Thể thơ tự do, hình ảnh gần gũi, bình dị, biện pháp điệp, liệt kê, cùng giọng điệu thiết tha, trìu mến đã làm nổi bật nỗi lòng của người mẹ sắp xa con.</w:t>
            </w:r>
          </w:p>
        </w:tc>
        <w:tc>
          <w:tcPr>
            <w:tcW w:w="850" w:type="dxa"/>
            <w:tcBorders>
              <w:top w:val="single" w:sz="4" w:space="0" w:color="auto"/>
              <w:left w:val="single" w:sz="4" w:space="0" w:color="auto"/>
              <w:bottom w:val="single" w:sz="4" w:space="0" w:color="auto"/>
              <w:right w:val="single" w:sz="4" w:space="0" w:color="auto"/>
            </w:tcBorders>
            <w:hideMark/>
          </w:tcPr>
          <w:p w14:paraId="03D80667"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lastRenderedPageBreak/>
              <w:t>1,0</w:t>
            </w:r>
          </w:p>
        </w:tc>
      </w:tr>
      <w:tr w:rsidR="008C553B" w:rsidRPr="008C553B" w14:paraId="35F5A2F7"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1A7BAA04"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361740"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5726A3C7" w14:textId="77777777" w:rsidR="008C553B" w:rsidRPr="008C553B" w:rsidRDefault="008C553B" w:rsidP="008C553B">
            <w:pPr>
              <w:numPr>
                <w:ilvl w:val="0"/>
                <w:numId w:val="13"/>
              </w:numPr>
              <w:spacing w:after="160" w:line="259" w:lineRule="auto"/>
              <w:rPr>
                <w:rFonts w:asciiTheme="majorHAnsi" w:hAnsiTheme="majorHAnsi" w:cstheme="majorHAnsi"/>
                <w:bCs/>
                <w:i/>
                <w:iCs/>
              </w:rPr>
            </w:pPr>
            <w:r w:rsidRPr="008C553B">
              <w:rPr>
                <w:rFonts w:asciiTheme="majorHAnsi" w:hAnsiTheme="majorHAnsi" w:cstheme="majorHAnsi"/>
                <w:bCs/>
                <w:i/>
                <w:iCs/>
              </w:rPr>
              <w:t>Diễn đạt</w:t>
            </w:r>
          </w:p>
          <w:p w14:paraId="0065E59C"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 xml:space="preserve">Bảo đảm chuẩn chính tả, dùng từ, ngữ pháp tiếng Việt, liên kết câu trong đoạn văn. </w:t>
            </w:r>
          </w:p>
        </w:tc>
        <w:tc>
          <w:tcPr>
            <w:tcW w:w="850" w:type="dxa"/>
            <w:tcBorders>
              <w:top w:val="single" w:sz="4" w:space="0" w:color="auto"/>
              <w:left w:val="single" w:sz="4" w:space="0" w:color="auto"/>
              <w:bottom w:val="single" w:sz="4" w:space="0" w:color="auto"/>
              <w:right w:val="single" w:sz="4" w:space="0" w:color="auto"/>
            </w:tcBorders>
            <w:hideMark/>
          </w:tcPr>
          <w:p w14:paraId="60263CC1"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0,25</w:t>
            </w:r>
          </w:p>
        </w:tc>
      </w:tr>
      <w:tr w:rsidR="008C553B" w:rsidRPr="008C553B" w14:paraId="19878437"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2B79A058"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0915CD"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1B963E67" w14:textId="77777777" w:rsidR="008C553B" w:rsidRPr="008C553B" w:rsidRDefault="008C553B" w:rsidP="008C553B">
            <w:pPr>
              <w:spacing w:after="160" w:line="259" w:lineRule="auto"/>
              <w:rPr>
                <w:rFonts w:asciiTheme="majorHAnsi" w:hAnsiTheme="majorHAnsi" w:cstheme="majorHAnsi"/>
                <w:bCs/>
                <w:i/>
                <w:iCs/>
                <w:lang w:val="en-US"/>
              </w:rPr>
            </w:pPr>
            <w:r w:rsidRPr="008C553B">
              <w:rPr>
                <w:rFonts w:asciiTheme="majorHAnsi" w:hAnsiTheme="majorHAnsi" w:cstheme="majorHAnsi"/>
                <w:bCs/>
                <w:i/>
                <w:iCs/>
              </w:rPr>
              <w:t>đ. Sáng tạo</w:t>
            </w:r>
          </w:p>
          <w:p w14:paraId="6DE4C2AB"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 xml:space="preserve">Thể hiện suy nghĩ sâu sắc về vấn đề nghị luận, có cách diễn đạt độc đáo. </w:t>
            </w:r>
          </w:p>
        </w:tc>
        <w:tc>
          <w:tcPr>
            <w:tcW w:w="850" w:type="dxa"/>
            <w:tcBorders>
              <w:top w:val="single" w:sz="4" w:space="0" w:color="auto"/>
              <w:left w:val="single" w:sz="4" w:space="0" w:color="auto"/>
              <w:bottom w:val="single" w:sz="4" w:space="0" w:color="auto"/>
              <w:right w:val="single" w:sz="4" w:space="0" w:color="auto"/>
            </w:tcBorders>
            <w:hideMark/>
          </w:tcPr>
          <w:p w14:paraId="7C0CFE5F"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0,25</w:t>
            </w:r>
          </w:p>
        </w:tc>
      </w:tr>
      <w:tr w:rsidR="008C553B" w:rsidRPr="008C553B" w14:paraId="5E5B41B3" w14:textId="77777777" w:rsidTr="008C553B">
        <w:tc>
          <w:tcPr>
            <w:tcW w:w="851" w:type="dxa"/>
            <w:vMerge w:val="restart"/>
            <w:tcBorders>
              <w:top w:val="single" w:sz="4" w:space="0" w:color="auto"/>
              <w:left w:val="single" w:sz="4" w:space="0" w:color="auto"/>
              <w:bottom w:val="single" w:sz="4" w:space="0" w:color="auto"/>
              <w:right w:val="single" w:sz="4" w:space="0" w:color="auto"/>
            </w:tcBorders>
          </w:tcPr>
          <w:p w14:paraId="7EE7F5A3" w14:textId="77777777" w:rsidR="008C553B" w:rsidRPr="008C553B" w:rsidRDefault="008C553B" w:rsidP="008C553B">
            <w:pPr>
              <w:spacing w:after="160" w:line="259" w:lineRule="auto"/>
              <w:rPr>
                <w:rFonts w:asciiTheme="majorHAnsi" w:hAnsiTheme="majorHAnsi" w:cstheme="majorHAnsi"/>
                <w:bCs/>
                <w:i/>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23C76F3E"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2</w:t>
            </w:r>
          </w:p>
        </w:tc>
        <w:tc>
          <w:tcPr>
            <w:tcW w:w="7513" w:type="dxa"/>
            <w:tcBorders>
              <w:top w:val="single" w:sz="4" w:space="0" w:color="auto"/>
              <w:left w:val="single" w:sz="4" w:space="0" w:color="auto"/>
              <w:bottom w:val="single" w:sz="4" w:space="0" w:color="auto"/>
              <w:right w:val="single" w:sz="4" w:space="0" w:color="auto"/>
            </w:tcBorders>
            <w:hideMark/>
          </w:tcPr>
          <w:p w14:paraId="35036F45" w14:textId="77777777" w:rsidR="008C553B" w:rsidRPr="008C553B" w:rsidRDefault="008C553B" w:rsidP="008C553B">
            <w:pPr>
              <w:spacing w:after="160" w:line="259" w:lineRule="auto"/>
              <w:rPr>
                <w:rFonts w:asciiTheme="majorHAnsi" w:hAnsiTheme="majorHAnsi" w:cstheme="majorHAnsi"/>
                <w:b/>
                <w:bCs/>
                <w:i/>
                <w:lang w:val="en-US"/>
              </w:rPr>
            </w:pPr>
            <w:r w:rsidRPr="008C553B">
              <w:rPr>
                <w:rFonts w:asciiTheme="majorHAnsi" w:hAnsiTheme="majorHAnsi" w:cstheme="majorHAnsi"/>
                <w:b/>
                <w:bCs/>
                <w:i/>
                <w:lang w:val="en-US"/>
              </w:rPr>
              <w:t xml:space="preserve">Cha mẹ luôn mong muốn con cái trưởng thành với một tương lai tốt đẹp, nhưng không phải bạn trẻ nào cũng chủ động để phát triển bản thân. Em hãy viết bài văn nghị luận (khoảng 600 chữ) trình bày về </w:t>
            </w:r>
            <w:r w:rsidRPr="008C553B">
              <w:rPr>
                <w:rFonts w:asciiTheme="majorHAnsi" w:hAnsiTheme="majorHAnsi" w:cstheme="majorHAnsi"/>
                <w:b/>
                <w:bCs/>
                <w:i/>
                <w:iCs/>
                <w:lang w:val="en-US"/>
              </w:rPr>
              <w:t xml:space="preserve">lối sống thụ động </w:t>
            </w:r>
            <w:r w:rsidRPr="008C553B">
              <w:rPr>
                <w:rFonts w:asciiTheme="majorHAnsi" w:hAnsiTheme="majorHAnsi" w:cstheme="majorHAnsi"/>
                <w:b/>
                <w:bCs/>
                <w:i/>
                <w:lang w:val="en-US"/>
              </w:rPr>
              <w:t>của giới trẻ hiện nay và đề xuất giải pháp khắc phục.</w:t>
            </w:r>
          </w:p>
        </w:tc>
        <w:tc>
          <w:tcPr>
            <w:tcW w:w="850" w:type="dxa"/>
            <w:tcBorders>
              <w:top w:val="single" w:sz="4" w:space="0" w:color="auto"/>
              <w:left w:val="single" w:sz="4" w:space="0" w:color="auto"/>
              <w:bottom w:val="single" w:sz="4" w:space="0" w:color="auto"/>
              <w:right w:val="single" w:sz="4" w:space="0" w:color="auto"/>
            </w:tcBorders>
            <w:hideMark/>
          </w:tcPr>
          <w:p w14:paraId="5FD08A6C"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4,0</w:t>
            </w:r>
          </w:p>
        </w:tc>
      </w:tr>
      <w:tr w:rsidR="008C553B" w:rsidRPr="008C553B" w14:paraId="305FABF3"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6DF46284"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7450C5"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304B8848" w14:textId="77777777" w:rsidR="008C553B" w:rsidRPr="008C553B" w:rsidRDefault="008C553B" w:rsidP="008C553B">
            <w:pPr>
              <w:numPr>
                <w:ilvl w:val="0"/>
                <w:numId w:val="14"/>
              </w:numPr>
              <w:spacing w:after="160" w:line="259" w:lineRule="auto"/>
              <w:rPr>
                <w:rFonts w:asciiTheme="majorHAnsi" w:hAnsiTheme="majorHAnsi" w:cstheme="majorHAnsi"/>
                <w:bCs/>
                <w:i/>
                <w:iCs/>
              </w:rPr>
            </w:pPr>
            <w:r w:rsidRPr="008C553B">
              <w:rPr>
                <w:rFonts w:asciiTheme="majorHAnsi" w:hAnsiTheme="majorHAnsi" w:cstheme="majorHAnsi"/>
                <w:bCs/>
                <w:i/>
                <w:iCs/>
                <w:lang w:val="en-US"/>
              </w:rPr>
              <w:t>B</w:t>
            </w:r>
            <w:r w:rsidRPr="008C553B">
              <w:rPr>
                <w:rFonts w:asciiTheme="majorHAnsi" w:hAnsiTheme="majorHAnsi" w:cstheme="majorHAnsi"/>
                <w:bCs/>
                <w:i/>
                <w:iCs/>
              </w:rPr>
              <w:t xml:space="preserve">ảo </w:t>
            </w:r>
            <w:r w:rsidRPr="008C553B">
              <w:rPr>
                <w:rFonts w:asciiTheme="majorHAnsi" w:hAnsiTheme="majorHAnsi" w:cstheme="majorHAnsi"/>
                <w:bCs/>
                <w:i/>
                <w:iCs/>
                <w:lang w:val="en-US"/>
              </w:rPr>
              <w:t xml:space="preserve">đảm bố cục và dung lượng của </w:t>
            </w:r>
            <w:r w:rsidRPr="008C553B">
              <w:rPr>
                <w:rFonts w:asciiTheme="majorHAnsi" w:hAnsiTheme="majorHAnsi" w:cstheme="majorHAnsi"/>
                <w:bCs/>
                <w:i/>
                <w:iCs/>
              </w:rPr>
              <w:t xml:space="preserve">bài văn nghị luận </w:t>
            </w:r>
          </w:p>
          <w:p w14:paraId="5CB80F84"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Bảo đảm</w:t>
            </w:r>
            <w:r w:rsidRPr="008C553B">
              <w:rPr>
                <w:rFonts w:asciiTheme="majorHAnsi" w:hAnsiTheme="majorHAnsi" w:cstheme="majorHAnsi"/>
                <w:bCs/>
                <w:i/>
              </w:rPr>
              <w:t xml:space="preserve"> </w:t>
            </w:r>
            <w:r w:rsidRPr="008C553B">
              <w:rPr>
                <w:rFonts w:asciiTheme="majorHAnsi" w:hAnsiTheme="majorHAnsi" w:cstheme="majorHAnsi"/>
                <w:bCs/>
                <w:i/>
                <w:lang w:val="en-US"/>
              </w:rPr>
              <w:t xml:space="preserve">yêu cầu về bố cục và dung lượng (600 chữ) của </w:t>
            </w:r>
            <w:r w:rsidRPr="008C553B">
              <w:rPr>
                <w:rFonts w:asciiTheme="majorHAnsi" w:hAnsiTheme="majorHAnsi" w:cstheme="majorHAnsi"/>
                <w:bCs/>
                <w:i/>
              </w:rPr>
              <w:t>bài văn</w:t>
            </w:r>
          </w:p>
        </w:tc>
        <w:tc>
          <w:tcPr>
            <w:tcW w:w="850" w:type="dxa"/>
            <w:tcBorders>
              <w:top w:val="single" w:sz="4" w:space="0" w:color="auto"/>
              <w:left w:val="single" w:sz="4" w:space="0" w:color="auto"/>
              <w:bottom w:val="single" w:sz="4" w:space="0" w:color="auto"/>
              <w:right w:val="single" w:sz="4" w:space="0" w:color="auto"/>
            </w:tcBorders>
            <w:hideMark/>
          </w:tcPr>
          <w:p w14:paraId="1C38213C"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0,25</w:t>
            </w:r>
          </w:p>
        </w:tc>
      </w:tr>
      <w:tr w:rsidR="008C553B" w:rsidRPr="008C553B" w14:paraId="7BE5122E"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6154691C"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513D39"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0DA69CAF" w14:textId="77777777" w:rsidR="008C553B" w:rsidRPr="008C553B" w:rsidRDefault="008C553B" w:rsidP="008C553B">
            <w:pPr>
              <w:numPr>
                <w:ilvl w:val="0"/>
                <w:numId w:val="14"/>
              </w:numPr>
              <w:spacing w:after="160" w:line="259" w:lineRule="auto"/>
              <w:rPr>
                <w:rFonts w:asciiTheme="majorHAnsi" w:hAnsiTheme="majorHAnsi" w:cstheme="majorHAnsi"/>
                <w:bCs/>
                <w:i/>
                <w:iCs/>
              </w:rPr>
            </w:pPr>
            <w:r w:rsidRPr="008C553B">
              <w:rPr>
                <w:rFonts w:asciiTheme="majorHAnsi" w:hAnsiTheme="majorHAnsi" w:cstheme="majorHAnsi"/>
                <w:bCs/>
                <w:i/>
                <w:iCs/>
              </w:rPr>
              <w:t>Xác định đúng vấn đề nghị luận</w:t>
            </w:r>
          </w:p>
          <w:p w14:paraId="4BD5AB7B"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Lối sống thụ động của giới trẻ hiện nay và đề xuất giải pháp khắc phục.</w:t>
            </w:r>
          </w:p>
        </w:tc>
        <w:tc>
          <w:tcPr>
            <w:tcW w:w="850" w:type="dxa"/>
            <w:tcBorders>
              <w:top w:val="single" w:sz="4" w:space="0" w:color="auto"/>
              <w:left w:val="single" w:sz="4" w:space="0" w:color="auto"/>
              <w:bottom w:val="single" w:sz="4" w:space="0" w:color="auto"/>
              <w:right w:val="single" w:sz="4" w:space="0" w:color="auto"/>
            </w:tcBorders>
            <w:hideMark/>
          </w:tcPr>
          <w:p w14:paraId="5F207994"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0,5</w:t>
            </w:r>
          </w:p>
        </w:tc>
      </w:tr>
      <w:tr w:rsidR="008C553B" w:rsidRPr="008C553B" w14:paraId="65077BCC" w14:textId="77777777" w:rsidTr="008C553B">
        <w:trPr>
          <w:trHeight w:val="9509"/>
        </w:trPr>
        <w:tc>
          <w:tcPr>
            <w:tcW w:w="9073" w:type="dxa"/>
            <w:vMerge/>
            <w:tcBorders>
              <w:top w:val="single" w:sz="4" w:space="0" w:color="auto"/>
              <w:left w:val="single" w:sz="4" w:space="0" w:color="auto"/>
              <w:bottom w:val="single" w:sz="4" w:space="0" w:color="auto"/>
              <w:right w:val="single" w:sz="4" w:space="0" w:color="auto"/>
            </w:tcBorders>
            <w:vAlign w:val="center"/>
            <w:hideMark/>
          </w:tcPr>
          <w:p w14:paraId="1DF772BD"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F9723C"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54A03CC4" w14:textId="77777777" w:rsidR="008C553B" w:rsidRPr="008C553B" w:rsidRDefault="008C553B" w:rsidP="008C553B">
            <w:pPr>
              <w:numPr>
                <w:ilvl w:val="0"/>
                <w:numId w:val="14"/>
              </w:numPr>
              <w:spacing w:after="160" w:line="259" w:lineRule="auto"/>
              <w:rPr>
                <w:rFonts w:asciiTheme="majorHAnsi" w:hAnsiTheme="majorHAnsi" w:cstheme="majorHAnsi"/>
                <w:bCs/>
                <w:i/>
                <w:iCs/>
              </w:rPr>
            </w:pPr>
            <w:r w:rsidRPr="008C553B">
              <w:rPr>
                <w:rFonts w:asciiTheme="majorHAnsi" w:hAnsiTheme="majorHAnsi" w:cstheme="majorHAnsi"/>
                <w:bCs/>
                <w:i/>
                <w:iCs/>
              </w:rPr>
              <w:t xml:space="preserve">Viết </w:t>
            </w:r>
            <w:r w:rsidRPr="008C553B">
              <w:rPr>
                <w:rFonts w:asciiTheme="majorHAnsi" w:hAnsiTheme="majorHAnsi" w:cstheme="majorHAnsi"/>
                <w:bCs/>
                <w:i/>
                <w:iCs/>
                <w:lang w:val="en-US"/>
              </w:rPr>
              <w:t xml:space="preserve">được </w:t>
            </w:r>
            <w:r w:rsidRPr="008C553B">
              <w:rPr>
                <w:rFonts w:asciiTheme="majorHAnsi" w:hAnsiTheme="majorHAnsi" w:cstheme="majorHAnsi"/>
                <w:bCs/>
                <w:i/>
                <w:iCs/>
              </w:rPr>
              <w:t>bài văn</w:t>
            </w:r>
            <w:r w:rsidRPr="008C553B">
              <w:rPr>
                <w:rFonts w:asciiTheme="majorHAnsi" w:hAnsiTheme="majorHAnsi" w:cstheme="majorHAnsi"/>
                <w:bCs/>
                <w:i/>
                <w:iCs/>
                <w:lang w:val="en-US"/>
              </w:rPr>
              <w:t xml:space="preserve"> nghị luận bảo</w:t>
            </w:r>
            <w:r w:rsidRPr="008C553B">
              <w:rPr>
                <w:rFonts w:asciiTheme="majorHAnsi" w:hAnsiTheme="majorHAnsi" w:cstheme="majorHAnsi"/>
                <w:bCs/>
                <w:i/>
                <w:iCs/>
              </w:rPr>
              <w:t xml:space="preserve"> đảm </w:t>
            </w:r>
            <w:r w:rsidRPr="008C553B">
              <w:rPr>
                <w:rFonts w:asciiTheme="majorHAnsi" w:hAnsiTheme="majorHAnsi" w:cstheme="majorHAnsi"/>
                <w:bCs/>
                <w:i/>
                <w:iCs/>
                <w:lang w:val="en-US"/>
              </w:rPr>
              <w:t xml:space="preserve">các </w:t>
            </w:r>
            <w:r w:rsidRPr="008C553B">
              <w:rPr>
                <w:rFonts w:asciiTheme="majorHAnsi" w:hAnsiTheme="majorHAnsi" w:cstheme="majorHAnsi"/>
                <w:bCs/>
                <w:i/>
                <w:iCs/>
              </w:rPr>
              <w:t>yêu cầu:</w:t>
            </w:r>
          </w:p>
          <w:p w14:paraId="2248044C"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Lựa chọn được các thao tác lập luận phù hợp; kết hợp nhuần nhuyễn lí lẽ và bằng chứng; trình bày được hệ thống ý phù hợp theo bố cục ba phần của bài văn nghị luận. Có thể triển khai theo hướng:</w:t>
            </w:r>
          </w:p>
          <w:p w14:paraId="3FD989F6"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rPr>
              <w:t xml:space="preserve">* Mở bài: </w:t>
            </w:r>
          </w:p>
          <w:p w14:paraId="178E7E9B"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 G</w:t>
            </w:r>
            <w:r w:rsidRPr="008C553B">
              <w:rPr>
                <w:rFonts w:asciiTheme="majorHAnsi" w:hAnsiTheme="majorHAnsi" w:cstheme="majorHAnsi"/>
                <w:bCs/>
                <w:i/>
              </w:rPr>
              <w:t>iới thiệu vấn đề</w:t>
            </w:r>
            <w:r w:rsidRPr="008C553B">
              <w:rPr>
                <w:rFonts w:asciiTheme="majorHAnsi" w:hAnsiTheme="majorHAnsi" w:cstheme="majorHAnsi"/>
                <w:bCs/>
                <w:i/>
                <w:lang w:val="en-US"/>
              </w:rPr>
              <w:t>: Lối sống thụ động của giới trẻ hiện nay và tầm quan trọng của việc khắc phục lối sống này.</w:t>
            </w:r>
          </w:p>
          <w:p w14:paraId="509BCAC9"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 xml:space="preserve"> </w:t>
            </w:r>
            <w:r w:rsidRPr="008C553B">
              <w:rPr>
                <w:rFonts w:asciiTheme="majorHAnsi" w:hAnsiTheme="majorHAnsi" w:cstheme="majorHAnsi"/>
                <w:bCs/>
                <w:i/>
              </w:rPr>
              <w:t xml:space="preserve">* Thân bài: </w:t>
            </w:r>
          </w:p>
          <w:p w14:paraId="03BF6FFE"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rPr>
              <w:t>- Giải thích vấn đề:</w:t>
            </w:r>
            <w:r w:rsidRPr="008C553B">
              <w:rPr>
                <w:rFonts w:asciiTheme="majorHAnsi" w:hAnsiTheme="majorHAnsi" w:cstheme="majorHAnsi"/>
                <w:bCs/>
                <w:i/>
                <w:lang w:val="en-US"/>
              </w:rPr>
              <w:t xml:space="preserve"> Lối sống thụ động là lối sống tiêu cực, không tự mình suy nghĩ, hành động, dễ bị phụ thuộc, chi phối bởi người khác</w:t>
            </w:r>
          </w:p>
          <w:p w14:paraId="6238171F"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 xml:space="preserve">- </w:t>
            </w:r>
            <w:r w:rsidRPr="008C553B">
              <w:rPr>
                <w:rFonts w:asciiTheme="majorHAnsi" w:hAnsiTheme="majorHAnsi" w:cstheme="majorHAnsi"/>
                <w:bCs/>
                <w:i/>
                <w:lang w:val="en-US"/>
              </w:rPr>
              <w:t>Phân tích vấn đề</w:t>
            </w:r>
            <w:r w:rsidRPr="008C553B">
              <w:rPr>
                <w:rFonts w:asciiTheme="majorHAnsi" w:hAnsiTheme="majorHAnsi" w:cstheme="majorHAnsi"/>
                <w:bCs/>
                <w:i/>
              </w:rPr>
              <w:t>:</w:t>
            </w:r>
          </w:p>
          <w:p w14:paraId="1CDBF4C7"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 xml:space="preserve">+ </w:t>
            </w:r>
            <w:r w:rsidRPr="008C553B">
              <w:rPr>
                <w:rFonts w:asciiTheme="majorHAnsi" w:hAnsiTheme="majorHAnsi" w:cstheme="majorHAnsi"/>
                <w:bCs/>
                <w:i/>
                <w:lang w:val="en-US"/>
              </w:rPr>
              <w:t>Thực trạng: Lối sống thụ động đang ngày càng phổ biến, trở thành một vấn đề đáng lo ngại trong xã hội.</w:t>
            </w:r>
          </w:p>
          <w:p w14:paraId="3D4A3B14"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 xml:space="preserve">+ </w:t>
            </w:r>
            <w:r w:rsidRPr="008C553B">
              <w:rPr>
                <w:rFonts w:asciiTheme="majorHAnsi" w:hAnsiTheme="majorHAnsi" w:cstheme="majorHAnsi"/>
                <w:bCs/>
                <w:i/>
                <w:lang w:val="en-US"/>
              </w:rPr>
              <w:t>Nguyên nhân: Lối sống thụ động xuất phát từ bản thân do thiếu sự tích cực trong suy nghĩ, hành động; không có chính kiến; chưa nhận thức đầy đủ về giá trị của việc chủ động trong cuộc sống. Bên cạnh đó, còn vì gia đình bao bọc, làm thay, thiếu sự quan tâm, động viên, khích lệ; nhà trường thiếu sự định hướng, giáo dục học sinh…</w:t>
            </w:r>
          </w:p>
          <w:p w14:paraId="63C93E5D"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rPr>
              <w:t>+</w:t>
            </w:r>
            <w:r w:rsidRPr="008C553B">
              <w:rPr>
                <w:rFonts w:asciiTheme="majorHAnsi" w:hAnsiTheme="majorHAnsi" w:cstheme="majorHAnsi"/>
                <w:bCs/>
                <w:i/>
                <w:lang w:val="en-US"/>
              </w:rPr>
              <w:t xml:space="preserve"> Hậu quả: lối sống thụ động sẽ khiến con người mất đi ý chí phấn đấu, không có kĩ năng ứng xử trước những tình huống nảy sinh trong thực tế; lệ thuộc, dựa dẫm vào gia đình; phí hoài thời gian, tuổi trẻ,… dẫn đến thất bại trong tương lai.</w:t>
            </w:r>
          </w:p>
          <w:p w14:paraId="3A6A564B"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 xml:space="preserve">- </w:t>
            </w:r>
            <w:r w:rsidRPr="008C553B">
              <w:rPr>
                <w:rFonts w:asciiTheme="majorHAnsi" w:hAnsiTheme="majorHAnsi" w:cstheme="majorHAnsi"/>
                <w:bCs/>
                <w:i/>
                <w:lang w:val="en-US"/>
              </w:rPr>
              <w:t>G</w:t>
            </w:r>
            <w:r w:rsidRPr="008C553B">
              <w:rPr>
                <w:rFonts w:asciiTheme="majorHAnsi" w:hAnsiTheme="majorHAnsi" w:cstheme="majorHAnsi"/>
                <w:bCs/>
                <w:i/>
              </w:rPr>
              <w:t>iải pháp</w:t>
            </w:r>
            <w:r w:rsidRPr="008C553B">
              <w:rPr>
                <w:rFonts w:asciiTheme="majorHAnsi" w:hAnsiTheme="majorHAnsi" w:cstheme="majorHAnsi"/>
                <w:bCs/>
                <w:i/>
                <w:lang w:val="en-US"/>
              </w:rPr>
              <w:t xml:space="preserve"> khắc phục</w:t>
            </w:r>
            <w:r w:rsidRPr="008C553B">
              <w:rPr>
                <w:rFonts w:asciiTheme="majorHAnsi" w:hAnsiTheme="majorHAnsi" w:cstheme="majorHAnsi"/>
                <w:bCs/>
                <w:i/>
              </w:rPr>
              <w:t>:</w:t>
            </w:r>
          </w:p>
          <w:p w14:paraId="1C7D534A"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rPr>
              <w:t xml:space="preserve">+ </w:t>
            </w:r>
            <w:r w:rsidRPr="008C553B">
              <w:rPr>
                <w:rFonts w:asciiTheme="majorHAnsi" w:hAnsiTheme="majorHAnsi" w:cstheme="majorHAnsi"/>
                <w:bCs/>
                <w:i/>
                <w:lang w:val="en-US"/>
              </w:rPr>
              <w:t>Mỗi cá nhân cần n</w:t>
            </w:r>
            <w:r w:rsidRPr="008C553B">
              <w:rPr>
                <w:rFonts w:asciiTheme="majorHAnsi" w:hAnsiTheme="majorHAnsi" w:cstheme="majorHAnsi"/>
                <w:bCs/>
                <w:i/>
              </w:rPr>
              <w:t>hận thức được</w:t>
            </w:r>
            <w:r w:rsidRPr="008C553B">
              <w:rPr>
                <w:rFonts w:asciiTheme="majorHAnsi" w:hAnsiTheme="majorHAnsi" w:cstheme="majorHAnsi"/>
                <w:bCs/>
                <w:i/>
                <w:lang w:val="en-US"/>
              </w:rPr>
              <w:t xml:space="preserve"> vai trò của việc  tích cực, chủ động trong cuộc sống; không ngừng tìm tòi, học hỏi, trau dồi kiến thức, rèn luyện kĩ năng, sẵn sàng đón nhận và vượt qua mọi thử thách.</w:t>
            </w:r>
          </w:p>
          <w:p w14:paraId="0EF101C5"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 xml:space="preserve">+ Gia đình </w:t>
            </w:r>
            <w:r w:rsidRPr="008C553B">
              <w:rPr>
                <w:rFonts w:asciiTheme="majorHAnsi" w:hAnsiTheme="majorHAnsi" w:cstheme="majorHAnsi"/>
                <w:bCs/>
                <w:i/>
                <w:lang w:val="en-US"/>
              </w:rPr>
              <w:t xml:space="preserve">và nhà trường cần có sự phối hợp trong việc giáo dục kĩ năng sống cho học sinh; bồi dưỡng niềm tin và động lực, tạo môi trường rèn luyện và phát triển lối sống chủ động tích cực cho các bạn trẻ. </w:t>
            </w:r>
          </w:p>
          <w:p w14:paraId="4EDDABC5"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rPr>
              <w:t>+</w:t>
            </w:r>
            <w:r w:rsidRPr="008C553B">
              <w:rPr>
                <w:rFonts w:asciiTheme="majorHAnsi" w:hAnsiTheme="majorHAnsi" w:cstheme="majorHAnsi"/>
                <w:bCs/>
                <w:i/>
                <w:lang w:val="en-US"/>
              </w:rPr>
              <w:t xml:space="preserve"> Tăng cường truyền thông, lan tỏa những tấm gương chủ động, sáng tạo; phê phán lối sống thụ động, dựa dẫm, phụ thuộc của giới trẻ trong cuộc sống.</w:t>
            </w:r>
          </w:p>
          <w:p w14:paraId="2913902A"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rPr>
              <w:t xml:space="preserve">* Kết bài: </w:t>
            </w:r>
          </w:p>
          <w:p w14:paraId="6E8E6ECD"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 xml:space="preserve">- </w:t>
            </w:r>
            <w:r w:rsidRPr="008C553B">
              <w:rPr>
                <w:rFonts w:asciiTheme="majorHAnsi" w:hAnsiTheme="majorHAnsi" w:cstheme="majorHAnsi"/>
                <w:bCs/>
                <w:i/>
              </w:rPr>
              <w:t xml:space="preserve">Khẳng định lại </w:t>
            </w:r>
            <w:r w:rsidRPr="008C553B">
              <w:rPr>
                <w:rFonts w:asciiTheme="majorHAnsi" w:hAnsiTheme="majorHAnsi" w:cstheme="majorHAnsi"/>
                <w:bCs/>
                <w:i/>
                <w:lang w:val="en-US"/>
              </w:rPr>
              <w:t>tầm quan trọng của việc khắc phục lối sống thụ động.</w:t>
            </w:r>
          </w:p>
          <w:p w14:paraId="693D9C9D"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 Nêu cảm nghĩ hoặc bài học cho bản thân.</w:t>
            </w:r>
          </w:p>
        </w:tc>
        <w:tc>
          <w:tcPr>
            <w:tcW w:w="850" w:type="dxa"/>
            <w:tcBorders>
              <w:top w:val="single" w:sz="4" w:space="0" w:color="auto"/>
              <w:left w:val="single" w:sz="4" w:space="0" w:color="auto"/>
              <w:bottom w:val="single" w:sz="4" w:space="0" w:color="auto"/>
              <w:right w:val="single" w:sz="4" w:space="0" w:color="auto"/>
            </w:tcBorders>
            <w:hideMark/>
          </w:tcPr>
          <w:p w14:paraId="7BAE33D5"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2</w:t>
            </w:r>
            <w:r w:rsidRPr="008C553B">
              <w:rPr>
                <w:rFonts w:asciiTheme="majorHAnsi" w:hAnsiTheme="majorHAnsi" w:cstheme="majorHAnsi"/>
                <w:bCs/>
                <w:i/>
              </w:rPr>
              <w:t>,5</w:t>
            </w:r>
          </w:p>
        </w:tc>
      </w:tr>
      <w:tr w:rsidR="008C553B" w:rsidRPr="008C553B" w14:paraId="147281C2"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6B25200B"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B2529"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7FDD3D61" w14:textId="77777777" w:rsidR="008C553B" w:rsidRPr="008C553B" w:rsidRDefault="008C553B" w:rsidP="008C553B">
            <w:pPr>
              <w:numPr>
                <w:ilvl w:val="0"/>
                <w:numId w:val="14"/>
              </w:numPr>
              <w:spacing w:after="160" w:line="259" w:lineRule="auto"/>
              <w:rPr>
                <w:rFonts w:asciiTheme="majorHAnsi" w:hAnsiTheme="majorHAnsi" w:cstheme="majorHAnsi"/>
                <w:bCs/>
                <w:i/>
                <w:iCs/>
              </w:rPr>
            </w:pPr>
            <w:r w:rsidRPr="008C553B">
              <w:rPr>
                <w:rFonts w:asciiTheme="majorHAnsi" w:hAnsiTheme="majorHAnsi" w:cstheme="majorHAnsi"/>
                <w:bCs/>
                <w:i/>
                <w:iCs/>
              </w:rPr>
              <w:t xml:space="preserve">Diễn đạt: </w:t>
            </w:r>
          </w:p>
          <w:p w14:paraId="6588A7E0"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lang w:val="en-US"/>
              </w:rPr>
              <w:t>B</w:t>
            </w:r>
            <w:r w:rsidRPr="008C553B">
              <w:rPr>
                <w:rFonts w:asciiTheme="majorHAnsi" w:hAnsiTheme="majorHAnsi" w:cstheme="majorHAnsi"/>
                <w:bCs/>
                <w:i/>
              </w:rPr>
              <w:t xml:space="preserve">ảo </w:t>
            </w:r>
            <w:r w:rsidRPr="008C553B">
              <w:rPr>
                <w:rFonts w:asciiTheme="majorHAnsi" w:hAnsiTheme="majorHAnsi" w:cstheme="majorHAnsi"/>
                <w:bCs/>
                <w:i/>
                <w:lang w:val="en-US"/>
              </w:rPr>
              <w:t xml:space="preserve">đảm </w:t>
            </w:r>
            <w:r w:rsidRPr="008C553B">
              <w:rPr>
                <w:rFonts w:asciiTheme="majorHAnsi" w:hAnsiTheme="majorHAnsi" w:cstheme="majorHAnsi"/>
                <w:bCs/>
                <w:i/>
              </w:rPr>
              <w:t>chuẩn chính tả, dùng từ, ngữ pháp tiếng Việt, liên kết văn bản.</w:t>
            </w:r>
          </w:p>
        </w:tc>
        <w:tc>
          <w:tcPr>
            <w:tcW w:w="850" w:type="dxa"/>
            <w:tcBorders>
              <w:top w:val="single" w:sz="4" w:space="0" w:color="auto"/>
              <w:left w:val="single" w:sz="4" w:space="0" w:color="auto"/>
              <w:bottom w:val="single" w:sz="4" w:space="0" w:color="auto"/>
              <w:right w:val="single" w:sz="4" w:space="0" w:color="auto"/>
            </w:tcBorders>
            <w:hideMark/>
          </w:tcPr>
          <w:p w14:paraId="469D1D1B"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0,5</w:t>
            </w:r>
          </w:p>
        </w:tc>
      </w:tr>
      <w:tr w:rsidR="008C553B" w:rsidRPr="008C553B" w14:paraId="02D01DD9" w14:textId="77777777" w:rsidTr="008C553B">
        <w:tc>
          <w:tcPr>
            <w:tcW w:w="9073" w:type="dxa"/>
            <w:vMerge/>
            <w:tcBorders>
              <w:top w:val="single" w:sz="4" w:space="0" w:color="auto"/>
              <w:left w:val="single" w:sz="4" w:space="0" w:color="auto"/>
              <w:bottom w:val="single" w:sz="4" w:space="0" w:color="auto"/>
              <w:right w:val="single" w:sz="4" w:space="0" w:color="auto"/>
            </w:tcBorders>
            <w:vAlign w:val="center"/>
            <w:hideMark/>
          </w:tcPr>
          <w:p w14:paraId="07E8A701" w14:textId="77777777" w:rsidR="008C553B" w:rsidRPr="008C553B" w:rsidRDefault="008C553B" w:rsidP="008C553B">
            <w:pPr>
              <w:spacing w:after="160" w:line="259" w:lineRule="auto"/>
              <w:rPr>
                <w:rFonts w:asciiTheme="majorHAnsi" w:hAnsiTheme="majorHAnsi" w:cstheme="majorHAnsi"/>
                <w:bCs/>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5B7555" w14:textId="77777777" w:rsidR="008C553B" w:rsidRPr="008C553B" w:rsidRDefault="008C553B" w:rsidP="008C553B">
            <w:pPr>
              <w:spacing w:after="160" w:line="259" w:lineRule="auto"/>
              <w:rPr>
                <w:rFonts w:asciiTheme="majorHAnsi" w:hAnsiTheme="majorHAnsi" w:cstheme="majorHAnsi"/>
                <w:bCs/>
                <w:i/>
              </w:rPr>
            </w:pPr>
          </w:p>
        </w:tc>
        <w:tc>
          <w:tcPr>
            <w:tcW w:w="7513" w:type="dxa"/>
            <w:tcBorders>
              <w:top w:val="single" w:sz="4" w:space="0" w:color="auto"/>
              <w:left w:val="single" w:sz="4" w:space="0" w:color="auto"/>
              <w:bottom w:val="single" w:sz="4" w:space="0" w:color="auto"/>
              <w:right w:val="single" w:sz="4" w:space="0" w:color="auto"/>
            </w:tcBorders>
            <w:hideMark/>
          </w:tcPr>
          <w:p w14:paraId="66B0F88C" w14:textId="77777777" w:rsidR="008C553B" w:rsidRPr="008C553B" w:rsidRDefault="008C553B" w:rsidP="008C553B">
            <w:pPr>
              <w:spacing w:after="160" w:line="259" w:lineRule="auto"/>
              <w:rPr>
                <w:rFonts w:asciiTheme="majorHAnsi" w:hAnsiTheme="majorHAnsi" w:cstheme="majorHAnsi"/>
                <w:bCs/>
                <w:i/>
                <w:iCs/>
                <w:lang w:val="en-US"/>
              </w:rPr>
            </w:pPr>
            <w:r w:rsidRPr="008C553B">
              <w:rPr>
                <w:rFonts w:asciiTheme="majorHAnsi" w:hAnsiTheme="majorHAnsi" w:cstheme="majorHAnsi"/>
                <w:bCs/>
                <w:i/>
                <w:iCs/>
                <w:lang w:val="en-US"/>
              </w:rPr>
              <w:t>đ.</w:t>
            </w:r>
            <w:r w:rsidRPr="008C553B">
              <w:rPr>
                <w:rFonts w:asciiTheme="majorHAnsi" w:hAnsiTheme="majorHAnsi" w:cstheme="majorHAnsi"/>
                <w:bCs/>
                <w:i/>
                <w:lang w:val="en-US"/>
              </w:rPr>
              <w:t xml:space="preserve"> </w:t>
            </w:r>
            <w:r w:rsidRPr="008C553B">
              <w:rPr>
                <w:rFonts w:asciiTheme="majorHAnsi" w:hAnsiTheme="majorHAnsi" w:cstheme="majorHAnsi"/>
                <w:bCs/>
                <w:i/>
                <w:iCs/>
              </w:rPr>
              <w:t xml:space="preserve">Sáng tạo: </w:t>
            </w:r>
          </w:p>
          <w:p w14:paraId="2E3BF551"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T</w:t>
            </w:r>
            <w:r w:rsidRPr="008C553B">
              <w:rPr>
                <w:rFonts w:asciiTheme="majorHAnsi" w:hAnsiTheme="majorHAnsi" w:cstheme="majorHAnsi"/>
                <w:bCs/>
                <w:i/>
              </w:rPr>
              <w:t>hể hiện</w:t>
            </w:r>
            <w:r w:rsidRPr="008C553B">
              <w:rPr>
                <w:rFonts w:asciiTheme="majorHAnsi" w:hAnsiTheme="majorHAnsi" w:cstheme="majorHAnsi"/>
                <w:bCs/>
                <w:i/>
                <w:lang w:val="en-US"/>
              </w:rPr>
              <w:t xml:space="preserve"> suy nghĩ sâu sắc, đa chiều về </w:t>
            </w:r>
            <w:r w:rsidRPr="008C553B">
              <w:rPr>
                <w:rFonts w:asciiTheme="majorHAnsi" w:hAnsiTheme="majorHAnsi" w:cstheme="majorHAnsi"/>
                <w:bCs/>
                <w:i/>
              </w:rPr>
              <w:t>vấn đề nghị luận</w:t>
            </w:r>
            <w:r w:rsidRPr="008C553B">
              <w:rPr>
                <w:rFonts w:asciiTheme="majorHAnsi" w:hAnsiTheme="majorHAnsi" w:cstheme="majorHAnsi"/>
                <w:bCs/>
                <w:i/>
                <w:lang w:val="en-US"/>
              </w:rPr>
              <w:t xml:space="preserve">, có cách diễn đạt độc đáo. </w:t>
            </w:r>
          </w:p>
        </w:tc>
        <w:tc>
          <w:tcPr>
            <w:tcW w:w="850" w:type="dxa"/>
            <w:tcBorders>
              <w:top w:val="single" w:sz="4" w:space="0" w:color="auto"/>
              <w:left w:val="single" w:sz="4" w:space="0" w:color="auto"/>
              <w:bottom w:val="single" w:sz="4" w:space="0" w:color="auto"/>
              <w:right w:val="single" w:sz="4" w:space="0" w:color="auto"/>
            </w:tcBorders>
            <w:hideMark/>
          </w:tcPr>
          <w:p w14:paraId="4D3EF1D4" w14:textId="77777777" w:rsidR="008C553B" w:rsidRPr="008C553B" w:rsidRDefault="008C553B" w:rsidP="008C553B">
            <w:pPr>
              <w:spacing w:after="160" w:line="259" w:lineRule="auto"/>
              <w:rPr>
                <w:rFonts w:asciiTheme="majorHAnsi" w:hAnsiTheme="majorHAnsi" w:cstheme="majorHAnsi"/>
                <w:bCs/>
                <w:i/>
              </w:rPr>
            </w:pPr>
            <w:r w:rsidRPr="008C553B">
              <w:rPr>
                <w:rFonts w:asciiTheme="majorHAnsi" w:hAnsiTheme="majorHAnsi" w:cstheme="majorHAnsi"/>
                <w:bCs/>
                <w:i/>
              </w:rPr>
              <w:t>0,</w:t>
            </w:r>
            <w:r w:rsidRPr="008C553B">
              <w:rPr>
                <w:rFonts w:asciiTheme="majorHAnsi" w:hAnsiTheme="majorHAnsi" w:cstheme="majorHAnsi"/>
                <w:bCs/>
                <w:i/>
                <w:lang w:val="en-US"/>
              </w:rPr>
              <w:t>2</w:t>
            </w:r>
            <w:r w:rsidRPr="008C553B">
              <w:rPr>
                <w:rFonts w:asciiTheme="majorHAnsi" w:hAnsiTheme="majorHAnsi" w:cstheme="majorHAnsi"/>
                <w:bCs/>
                <w:i/>
              </w:rPr>
              <w:t>5</w:t>
            </w:r>
          </w:p>
        </w:tc>
      </w:tr>
      <w:tr w:rsidR="008C553B" w:rsidRPr="008C553B" w14:paraId="0743AFF5" w14:textId="77777777" w:rsidTr="008C553B">
        <w:tc>
          <w:tcPr>
            <w:tcW w:w="9073" w:type="dxa"/>
            <w:gridSpan w:val="3"/>
            <w:tcBorders>
              <w:top w:val="single" w:sz="4" w:space="0" w:color="auto"/>
              <w:left w:val="single" w:sz="4" w:space="0" w:color="auto"/>
              <w:bottom w:val="single" w:sz="4" w:space="0" w:color="auto"/>
              <w:right w:val="single" w:sz="4" w:space="0" w:color="auto"/>
            </w:tcBorders>
            <w:hideMark/>
          </w:tcPr>
          <w:p w14:paraId="0515BA6B" w14:textId="77777777" w:rsidR="008C553B" w:rsidRPr="008C553B" w:rsidRDefault="008C553B" w:rsidP="008C553B">
            <w:pPr>
              <w:spacing w:after="160" w:line="259" w:lineRule="auto"/>
              <w:rPr>
                <w:rFonts w:asciiTheme="majorHAnsi" w:hAnsiTheme="majorHAnsi" w:cstheme="majorHAnsi"/>
                <w:b/>
                <w:bCs/>
                <w:i/>
              </w:rPr>
            </w:pPr>
            <w:r w:rsidRPr="008C553B">
              <w:rPr>
                <w:rFonts w:asciiTheme="majorHAnsi" w:hAnsiTheme="majorHAnsi" w:cstheme="majorHAnsi"/>
                <w:b/>
                <w:bCs/>
                <w:i/>
              </w:rPr>
              <w:t>TỔNG ĐIỂM</w:t>
            </w:r>
          </w:p>
        </w:tc>
        <w:tc>
          <w:tcPr>
            <w:tcW w:w="850" w:type="dxa"/>
            <w:tcBorders>
              <w:top w:val="single" w:sz="4" w:space="0" w:color="auto"/>
              <w:left w:val="single" w:sz="4" w:space="0" w:color="auto"/>
              <w:bottom w:val="single" w:sz="4" w:space="0" w:color="auto"/>
              <w:right w:val="single" w:sz="4" w:space="0" w:color="auto"/>
            </w:tcBorders>
            <w:hideMark/>
          </w:tcPr>
          <w:p w14:paraId="2D9D5146" w14:textId="77777777" w:rsidR="008C553B" w:rsidRPr="008C553B" w:rsidRDefault="008C553B" w:rsidP="008C553B">
            <w:pPr>
              <w:spacing w:after="160" w:line="259" w:lineRule="auto"/>
              <w:rPr>
                <w:rFonts w:asciiTheme="majorHAnsi" w:hAnsiTheme="majorHAnsi" w:cstheme="majorHAnsi"/>
                <w:bCs/>
                <w:i/>
                <w:lang w:val="en-US"/>
              </w:rPr>
            </w:pPr>
            <w:r w:rsidRPr="008C553B">
              <w:rPr>
                <w:rFonts w:asciiTheme="majorHAnsi" w:hAnsiTheme="majorHAnsi" w:cstheme="majorHAnsi"/>
                <w:bCs/>
                <w:i/>
                <w:lang w:val="en-US"/>
              </w:rPr>
              <w:t>10,0</w:t>
            </w:r>
          </w:p>
        </w:tc>
      </w:tr>
    </w:tbl>
    <w:p w14:paraId="4AC203D0" w14:textId="77777777" w:rsidR="008C553B" w:rsidRPr="008C553B" w:rsidRDefault="008C553B" w:rsidP="008C553B">
      <w:pPr>
        <w:rPr>
          <w:rFonts w:asciiTheme="majorHAnsi" w:hAnsiTheme="majorHAnsi" w:cstheme="majorHAnsi"/>
          <w:bCs/>
          <w:i/>
        </w:rPr>
      </w:pPr>
    </w:p>
    <w:p w14:paraId="10190E6E" w14:textId="77777777" w:rsidR="008C553B" w:rsidRPr="008C553B" w:rsidRDefault="008C553B" w:rsidP="008C553B">
      <w:pPr>
        <w:rPr>
          <w:rFonts w:asciiTheme="majorHAnsi" w:hAnsiTheme="majorHAnsi" w:cstheme="majorHAnsi"/>
          <w:b/>
          <w:bCs/>
          <w:i/>
          <w:lang w:val="en-US"/>
        </w:rPr>
      </w:pPr>
      <w:r w:rsidRPr="008C553B">
        <w:rPr>
          <w:rFonts w:asciiTheme="majorHAnsi" w:hAnsiTheme="majorHAnsi" w:cstheme="majorHAnsi"/>
          <w:b/>
          <w:bCs/>
          <w:i/>
          <w:lang w:val="en-US"/>
        </w:rPr>
        <w:t>------ HẾT ------</w:t>
      </w:r>
    </w:p>
    <w:p w14:paraId="2C4B5540" w14:textId="77777777" w:rsidR="008C553B" w:rsidRPr="008C553B" w:rsidRDefault="008C553B" w:rsidP="008C553B">
      <w:pPr>
        <w:rPr>
          <w:rFonts w:asciiTheme="majorHAnsi" w:hAnsiTheme="majorHAnsi" w:cstheme="majorHAnsi"/>
          <w:lang w:val="en-US"/>
        </w:rPr>
      </w:pPr>
    </w:p>
    <w:p w14:paraId="139B7092" w14:textId="77777777" w:rsidR="00ED40F6" w:rsidRPr="008C553B" w:rsidRDefault="00ED40F6">
      <w:pPr>
        <w:rPr>
          <w:rFonts w:asciiTheme="majorHAnsi" w:hAnsiTheme="majorHAnsi" w:cstheme="majorHAnsi"/>
          <w:lang w:val="en-US"/>
        </w:rPr>
      </w:pPr>
    </w:p>
    <w:sectPr w:rsidR="00ED40F6" w:rsidRPr="008C553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57ED"/>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EEBFD"/>
    <w:multiLevelType w:val="singleLevel"/>
    <w:tmpl w:val="11AEEBFD"/>
    <w:lvl w:ilvl="0">
      <w:start w:val="1"/>
      <w:numFmt w:val="lowerLetter"/>
      <w:suff w:val="space"/>
      <w:lvlText w:val="%1."/>
      <w:lvlJc w:val="left"/>
      <w:pPr>
        <w:ind w:left="0" w:firstLine="0"/>
      </w:pPr>
    </w:lvl>
  </w:abstractNum>
  <w:abstractNum w:abstractNumId="2" w15:restartNumberingAfterBreak="0">
    <w:nsid w:val="215F77E9"/>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133EC7"/>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D962CF"/>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B519CE"/>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3B6F64"/>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B01F65"/>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C129AE"/>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2318F5"/>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F11178"/>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9F4BE2"/>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4D3D92"/>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150760"/>
    <w:multiLevelType w:val="singleLevel"/>
    <w:tmpl w:val="7C150760"/>
    <w:lvl w:ilvl="0">
      <w:start w:val="1"/>
      <w:numFmt w:val="lowerLetter"/>
      <w:suff w:val="space"/>
      <w:lvlText w:val="%1."/>
      <w:lvlJc w:val="left"/>
      <w:pPr>
        <w:ind w:left="0" w:firstLine="0"/>
      </w:pPr>
    </w:lvl>
  </w:abstractNum>
  <w:num w:numId="1" w16cid:durableId="536357942">
    <w:abstractNumId w:val="7"/>
  </w:num>
  <w:num w:numId="2" w16cid:durableId="1842161709">
    <w:abstractNumId w:val="10"/>
  </w:num>
  <w:num w:numId="3" w16cid:durableId="1051156483">
    <w:abstractNumId w:val="12"/>
  </w:num>
  <w:num w:numId="4" w16cid:durableId="148443408">
    <w:abstractNumId w:val="3"/>
  </w:num>
  <w:num w:numId="5" w16cid:durableId="769471096">
    <w:abstractNumId w:val="5"/>
  </w:num>
  <w:num w:numId="6" w16cid:durableId="1009141208">
    <w:abstractNumId w:val="8"/>
  </w:num>
  <w:num w:numId="7" w16cid:durableId="31851431">
    <w:abstractNumId w:val="2"/>
  </w:num>
  <w:num w:numId="8" w16cid:durableId="435634075">
    <w:abstractNumId w:val="9"/>
  </w:num>
  <w:num w:numId="9" w16cid:durableId="1458140209">
    <w:abstractNumId w:val="11"/>
  </w:num>
  <w:num w:numId="10" w16cid:durableId="716509723">
    <w:abstractNumId w:val="6"/>
  </w:num>
  <w:num w:numId="11" w16cid:durableId="2030642935">
    <w:abstractNumId w:val="4"/>
  </w:num>
  <w:num w:numId="12" w16cid:durableId="2058045202">
    <w:abstractNumId w:val="0"/>
  </w:num>
  <w:num w:numId="13" w16cid:durableId="86732547">
    <w:abstractNumId w:val="13"/>
    <w:lvlOverride w:ilvl="0">
      <w:startOverride w:val="1"/>
    </w:lvlOverride>
  </w:num>
  <w:num w:numId="14" w16cid:durableId="145464053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630"/>
    <w:rsid w:val="003C006D"/>
    <w:rsid w:val="004062B7"/>
    <w:rsid w:val="00531BA5"/>
    <w:rsid w:val="007B35F3"/>
    <w:rsid w:val="008C553B"/>
    <w:rsid w:val="00A766F7"/>
    <w:rsid w:val="00B52630"/>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3077E"/>
  <w15:chartTrackingRefBased/>
  <w15:docId w15:val="{6811C3DE-4C37-4FD2-83D9-DC99CD689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263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5263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5263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5263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5263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526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26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26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26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63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5263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5263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5263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5263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526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26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26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2630"/>
    <w:rPr>
      <w:rFonts w:eastAsiaTheme="majorEastAsia" w:cstheme="majorBidi"/>
      <w:color w:val="272727" w:themeColor="text1" w:themeTint="D8"/>
    </w:rPr>
  </w:style>
  <w:style w:type="paragraph" w:styleId="Title">
    <w:name w:val="Title"/>
    <w:basedOn w:val="Normal"/>
    <w:next w:val="Normal"/>
    <w:link w:val="TitleChar"/>
    <w:uiPriority w:val="10"/>
    <w:qFormat/>
    <w:rsid w:val="00B52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26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26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26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2630"/>
    <w:pPr>
      <w:spacing w:before="160"/>
      <w:jc w:val="center"/>
    </w:pPr>
    <w:rPr>
      <w:i/>
      <w:iCs/>
      <w:color w:val="404040" w:themeColor="text1" w:themeTint="BF"/>
    </w:rPr>
  </w:style>
  <w:style w:type="character" w:customStyle="1" w:styleId="QuoteChar">
    <w:name w:val="Quote Char"/>
    <w:basedOn w:val="DefaultParagraphFont"/>
    <w:link w:val="Quote"/>
    <w:uiPriority w:val="29"/>
    <w:rsid w:val="00B52630"/>
    <w:rPr>
      <w:i/>
      <w:iCs/>
      <w:color w:val="404040" w:themeColor="text1" w:themeTint="BF"/>
    </w:rPr>
  </w:style>
  <w:style w:type="paragraph" w:styleId="ListParagraph">
    <w:name w:val="List Paragraph"/>
    <w:basedOn w:val="Normal"/>
    <w:uiPriority w:val="34"/>
    <w:qFormat/>
    <w:rsid w:val="00B52630"/>
    <w:pPr>
      <w:ind w:left="720"/>
      <w:contextualSpacing/>
    </w:pPr>
  </w:style>
  <w:style w:type="character" w:styleId="IntenseEmphasis">
    <w:name w:val="Intense Emphasis"/>
    <w:basedOn w:val="DefaultParagraphFont"/>
    <w:uiPriority w:val="21"/>
    <w:qFormat/>
    <w:rsid w:val="00B52630"/>
    <w:rPr>
      <w:i/>
      <w:iCs/>
      <w:color w:val="2E74B5" w:themeColor="accent1" w:themeShade="BF"/>
    </w:rPr>
  </w:style>
  <w:style w:type="paragraph" w:styleId="IntenseQuote">
    <w:name w:val="Intense Quote"/>
    <w:basedOn w:val="Normal"/>
    <w:next w:val="Normal"/>
    <w:link w:val="IntenseQuoteChar"/>
    <w:uiPriority w:val="30"/>
    <w:qFormat/>
    <w:rsid w:val="00B5263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52630"/>
    <w:rPr>
      <w:i/>
      <w:iCs/>
      <w:color w:val="2E74B5" w:themeColor="accent1" w:themeShade="BF"/>
    </w:rPr>
  </w:style>
  <w:style w:type="character" w:styleId="IntenseReference">
    <w:name w:val="Intense Reference"/>
    <w:basedOn w:val="DefaultParagraphFont"/>
    <w:uiPriority w:val="32"/>
    <w:qFormat/>
    <w:rsid w:val="00B52630"/>
    <w:rPr>
      <w:b/>
      <w:bCs/>
      <w:smallCaps/>
      <w:color w:val="2E74B5" w:themeColor="accent1" w:themeShade="BF"/>
      <w:spacing w:val="5"/>
    </w:rPr>
  </w:style>
  <w:style w:type="table" w:styleId="TableGrid">
    <w:name w:val="Table Grid"/>
    <w:basedOn w:val="TableNormal"/>
    <w:uiPriority w:val="39"/>
    <w:rsid w:val="008C5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216">
      <w:bodyDiv w:val="1"/>
      <w:marLeft w:val="0"/>
      <w:marRight w:val="0"/>
      <w:marTop w:val="0"/>
      <w:marBottom w:val="0"/>
      <w:divBdr>
        <w:top w:val="none" w:sz="0" w:space="0" w:color="auto"/>
        <w:left w:val="none" w:sz="0" w:space="0" w:color="auto"/>
        <w:bottom w:val="none" w:sz="0" w:space="0" w:color="auto"/>
        <w:right w:val="none" w:sz="0" w:space="0" w:color="auto"/>
      </w:divBdr>
    </w:div>
    <w:div w:id="527762876">
      <w:bodyDiv w:val="1"/>
      <w:marLeft w:val="0"/>
      <w:marRight w:val="0"/>
      <w:marTop w:val="0"/>
      <w:marBottom w:val="0"/>
      <w:divBdr>
        <w:top w:val="none" w:sz="0" w:space="0" w:color="auto"/>
        <w:left w:val="none" w:sz="0" w:space="0" w:color="auto"/>
        <w:bottom w:val="none" w:sz="0" w:space="0" w:color="auto"/>
        <w:right w:val="none" w:sz="0" w:space="0" w:color="auto"/>
      </w:divBdr>
    </w:div>
    <w:div w:id="939337244">
      <w:bodyDiv w:val="1"/>
      <w:marLeft w:val="0"/>
      <w:marRight w:val="0"/>
      <w:marTop w:val="0"/>
      <w:marBottom w:val="0"/>
      <w:divBdr>
        <w:top w:val="none" w:sz="0" w:space="0" w:color="auto"/>
        <w:left w:val="none" w:sz="0" w:space="0" w:color="auto"/>
        <w:bottom w:val="none" w:sz="0" w:space="0" w:color="auto"/>
        <w:right w:val="none" w:sz="0" w:space="0" w:color="auto"/>
      </w:divBdr>
    </w:div>
    <w:div w:id="1015500415">
      <w:bodyDiv w:val="1"/>
      <w:marLeft w:val="0"/>
      <w:marRight w:val="0"/>
      <w:marTop w:val="0"/>
      <w:marBottom w:val="0"/>
      <w:divBdr>
        <w:top w:val="none" w:sz="0" w:space="0" w:color="auto"/>
        <w:left w:val="none" w:sz="0" w:space="0" w:color="auto"/>
        <w:bottom w:val="none" w:sz="0" w:space="0" w:color="auto"/>
        <w:right w:val="none" w:sz="0" w:space="0" w:color="auto"/>
      </w:divBdr>
    </w:div>
    <w:div w:id="1051732500">
      <w:bodyDiv w:val="1"/>
      <w:marLeft w:val="0"/>
      <w:marRight w:val="0"/>
      <w:marTop w:val="0"/>
      <w:marBottom w:val="0"/>
      <w:divBdr>
        <w:top w:val="none" w:sz="0" w:space="0" w:color="auto"/>
        <w:left w:val="none" w:sz="0" w:space="0" w:color="auto"/>
        <w:bottom w:val="none" w:sz="0" w:space="0" w:color="auto"/>
        <w:right w:val="none" w:sz="0" w:space="0" w:color="auto"/>
      </w:divBdr>
    </w:div>
    <w:div w:id="1054351344">
      <w:bodyDiv w:val="1"/>
      <w:marLeft w:val="0"/>
      <w:marRight w:val="0"/>
      <w:marTop w:val="0"/>
      <w:marBottom w:val="0"/>
      <w:divBdr>
        <w:top w:val="none" w:sz="0" w:space="0" w:color="auto"/>
        <w:left w:val="none" w:sz="0" w:space="0" w:color="auto"/>
        <w:bottom w:val="none" w:sz="0" w:space="0" w:color="auto"/>
        <w:right w:val="none" w:sz="0" w:space="0" w:color="auto"/>
      </w:divBdr>
    </w:div>
    <w:div w:id="1780373650">
      <w:bodyDiv w:val="1"/>
      <w:marLeft w:val="0"/>
      <w:marRight w:val="0"/>
      <w:marTop w:val="0"/>
      <w:marBottom w:val="0"/>
      <w:divBdr>
        <w:top w:val="none" w:sz="0" w:space="0" w:color="auto"/>
        <w:left w:val="none" w:sz="0" w:space="0" w:color="auto"/>
        <w:bottom w:val="none" w:sz="0" w:space="0" w:color="auto"/>
        <w:right w:val="none" w:sz="0" w:space="0" w:color="auto"/>
      </w:divBdr>
    </w:div>
    <w:div w:id="203103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2025-06-14T09:47:00Z</dcterms:created>
  <dcterms:modified xsi:type="dcterms:W3CDTF">2025-07-06T09:47:00Z</dcterms:modified>
</cp:coreProperties>
</file>